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lang w:val="ru-RU"/>
        </w:rPr>
      </w:pPr>
      <w:r>
        <w:rPr>
          <w:sz w:val="28"/>
          <w:szCs w:val="28"/>
          <w:lang w:val="ru-RU"/>
        </w:rPr>
      </w:r>
    </w:p>
    <w:p>
      <w:pPr>
        <w:pStyle w:val="Normal"/>
        <w:jc w:val="center"/>
        <w:rPr>
          <w:sz w:val="28"/>
          <w:szCs w:val="28"/>
          <w:lang w:val="ru-RU"/>
        </w:rPr>
      </w:pPr>
      <w:r>
        <w:rPr>
          <w:sz w:val="28"/>
          <w:szCs w:val="28"/>
          <w:lang w:val="ru-RU"/>
        </w:rPr>
        <w:t>Муниципальное бюджетное дошкольное образовательное учреждение «Радуга»</w:t>
      </w:r>
    </w:p>
    <w:p>
      <w:pPr>
        <w:pStyle w:val="Normal"/>
        <w:jc w:val="center"/>
        <w:rPr>
          <w:sz w:val="28"/>
          <w:szCs w:val="28"/>
          <w:lang w:val="ru-RU"/>
        </w:rPr>
      </w:pPr>
      <w:r>
        <w:rPr>
          <w:sz w:val="28"/>
          <w:szCs w:val="28"/>
          <w:lang w:val="ru-RU"/>
        </w:rPr>
        <w:t>Снежненского сельского поселения, Комсомольского муниципального района, Хабаровского края</w:t>
      </w:r>
    </w:p>
    <w:p>
      <w:pPr>
        <w:pStyle w:val="Normal"/>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ind w:left="567" w:hanging="567"/>
        <w:rPr>
          <w:sz w:val="28"/>
          <w:szCs w:val="28"/>
          <w:lang w:val="ru-RU"/>
        </w:rPr>
      </w:pPr>
      <w:r>
        <w:rPr>
          <w:sz w:val="28"/>
          <w:szCs w:val="28"/>
          <w:lang w:val="ru-RU"/>
        </w:rPr>
      </w:r>
    </w:p>
    <w:p>
      <w:pPr>
        <w:pStyle w:val="Normal"/>
        <w:numPr>
          <w:ilvl w:val="0"/>
          <w:numId w:val="0"/>
        </w:numPr>
        <w:jc w:val="center"/>
        <w:outlineLvl w:val="0"/>
        <w:rPr>
          <w:b/>
          <w:b/>
          <w:sz w:val="36"/>
          <w:szCs w:val="36"/>
          <w:lang w:val="ru-RU"/>
        </w:rPr>
      </w:pPr>
      <w:r>
        <w:rPr>
          <w:b/>
          <w:sz w:val="36"/>
          <w:szCs w:val="36"/>
          <w:lang w:val="ru-RU"/>
        </w:rPr>
        <w:t>Анализ результатов работы</w:t>
      </w:r>
    </w:p>
    <w:p>
      <w:pPr>
        <w:pStyle w:val="Normal"/>
        <w:jc w:val="center"/>
        <w:rPr>
          <w:b/>
          <w:b/>
          <w:sz w:val="36"/>
          <w:szCs w:val="36"/>
          <w:lang w:val="ru-RU"/>
        </w:rPr>
      </w:pPr>
      <w:r>
        <w:rPr>
          <w:b/>
          <w:sz w:val="36"/>
          <w:szCs w:val="36"/>
          <w:lang w:val="ru-RU"/>
        </w:rPr>
      </w:r>
    </w:p>
    <w:p>
      <w:pPr>
        <w:pStyle w:val="Normal"/>
        <w:numPr>
          <w:ilvl w:val="0"/>
          <w:numId w:val="0"/>
        </w:numPr>
        <w:jc w:val="center"/>
        <w:outlineLvl w:val="0"/>
        <w:rPr>
          <w:b/>
          <w:b/>
          <w:sz w:val="36"/>
          <w:szCs w:val="36"/>
          <w:lang w:val="ru-RU"/>
        </w:rPr>
      </w:pPr>
      <w:r>
        <w:rPr>
          <w:b/>
          <w:sz w:val="36"/>
          <w:szCs w:val="36"/>
          <w:lang w:val="ru-RU"/>
        </w:rPr>
        <w:t>МБДОУ «Радуга»</w:t>
      </w:r>
    </w:p>
    <w:p>
      <w:pPr>
        <w:pStyle w:val="Normal"/>
        <w:jc w:val="center"/>
        <w:rPr>
          <w:b/>
          <w:b/>
          <w:sz w:val="36"/>
          <w:szCs w:val="36"/>
          <w:lang w:val="ru-RU"/>
        </w:rPr>
      </w:pPr>
      <w:r>
        <w:rPr>
          <w:b/>
          <w:sz w:val="36"/>
          <w:szCs w:val="36"/>
          <w:lang w:val="ru-RU"/>
        </w:rPr>
      </w:r>
    </w:p>
    <w:p>
      <w:pPr>
        <w:pStyle w:val="Normal"/>
        <w:numPr>
          <w:ilvl w:val="0"/>
          <w:numId w:val="0"/>
        </w:numPr>
        <w:jc w:val="center"/>
        <w:outlineLvl w:val="0"/>
        <w:rPr>
          <w:b/>
          <w:b/>
          <w:sz w:val="36"/>
          <w:szCs w:val="36"/>
          <w:lang w:val="ru-RU"/>
        </w:rPr>
      </w:pPr>
      <w:r>
        <w:rPr>
          <w:b/>
          <w:sz w:val="36"/>
          <w:szCs w:val="36"/>
          <w:lang w:val="ru-RU"/>
        </w:rPr>
        <w:t>Снежненского сельского поселения</w:t>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t>з</w:t>
      </w:r>
      <w:r>
        <w:rPr>
          <w:b/>
          <w:sz w:val="36"/>
          <w:szCs w:val="36"/>
          <w:lang w:val="ru-RU"/>
        </w:rPr>
        <w:t>а  202</w:t>
      </w:r>
      <w:r>
        <w:rPr>
          <w:b/>
          <w:sz w:val="36"/>
          <w:szCs w:val="36"/>
          <w:lang w:val="ru-RU"/>
        </w:rPr>
        <w:t>1</w:t>
      </w:r>
      <w:r>
        <w:rPr>
          <w:b/>
          <w:sz w:val="36"/>
          <w:szCs w:val="36"/>
          <w:lang w:val="ru-RU"/>
        </w:rPr>
        <w:t>-202</w:t>
      </w:r>
      <w:r>
        <w:rPr>
          <w:b/>
          <w:sz w:val="36"/>
          <w:szCs w:val="36"/>
          <w:lang w:val="ru-RU"/>
        </w:rPr>
        <w:t>2 учебный год</w:t>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b/>
          <w:b/>
          <w:sz w:val="36"/>
          <w:szCs w:val="36"/>
          <w:lang w:val="ru-RU"/>
        </w:rPr>
      </w:pPr>
      <w:r>
        <w:rPr>
          <w:b/>
          <w:sz w:val="36"/>
          <w:szCs w:val="36"/>
          <w:lang w:val="ru-RU"/>
        </w:rPr>
      </w:r>
    </w:p>
    <w:p>
      <w:pPr>
        <w:pStyle w:val="Normal"/>
        <w:jc w:val="center"/>
        <w:rPr>
          <w:sz w:val="24"/>
          <w:szCs w:val="24"/>
          <w:lang w:val="ru-RU"/>
        </w:rPr>
      </w:pPr>
      <w:r>
        <w:rPr>
          <w:sz w:val="24"/>
          <w:szCs w:val="24"/>
          <w:lang w:val="ru-RU"/>
        </w:rPr>
        <w:t>202</w:t>
      </w:r>
      <w:r>
        <w:rPr>
          <w:sz w:val="24"/>
          <w:szCs w:val="24"/>
          <w:lang w:val="ru-RU"/>
        </w:rPr>
        <w:t>2</w:t>
      </w:r>
      <w:r>
        <w:rPr>
          <w:sz w:val="24"/>
          <w:szCs w:val="24"/>
          <w:lang w:val="ru-RU"/>
        </w:rPr>
        <w:t>г</w:t>
      </w:r>
    </w:p>
    <w:p>
      <w:pPr>
        <w:sectPr>
          <w:headerReference w:type="default" r:id="rId2"/>
          <w:type w:val="nextPage"/>
          <w:pgSz w:w="11920" w:h="16838"/>
          <w:pgMar w:left="993" w:right="0" w:gutter="0" w:header="0" w:top="567" w:footer="0" w:bottom="0"/>
          <w:pgNumType w:fmt="decimal"/>
          <w:formProt w:val="false"/>
          <w:textDirection w:val="lrTb"/>
          <w:docGrid w:type="default" w:linePitch="600" w:charSpace="36864"/>
        </w:sectPr>
      </w:pPr>
    </w:p>
    <w:p>
      <w:pPr>
        <w:pStyle w:val="Style9"/>
        <w:spacing w:before="7" w:after="0"/>
        <w:rPr>
          <w:b/>
          <w:b/>
          <w:lang w:val="ru-RU"/>
        </w:rPr>
      </w:pPr>
      <w:r>
        <w:rPr>
          <w:b/>
          <w:lang w:val="ru-RU"/>
        </w:rPr>
      </w:r>
    </w:p>
    <w:p>
      <w:pPr>
        <w:pStyle w:val="Style9"/>
        <w:spacing w:before="7" w:after="0"/>
        <w:rPr>
          <w:b/>
          <w:b/>
          <w:lang w:val="ru-RU"/>
        </w:rPr>
      </w:pPr>
      <w:r>
        <w:rPr>
          <w:b/>
          <w:lang w:val="ru-RU"/>
        </w:rPr>
      </w:r>
    </w:p>
    <w:p>
      <w:pPr>
        <w:pStyle w:val="ListParagraph"/>
        <w:numPr>
          <w:ilvl w:val="0"/>
          <w:numId w:val="4"/>
        </w:numPr>
        <w:spacing w:before="89" w:after="0"/>
        <w:ind w:left="847" w:right="427" w:hanging="375"/>
        <w:jc w:val="center"/>
        <w:rPr>
          <w:b/>
          <w:b/>
          <w:sz w:val="24"/>
          <w:szCs w:val="24"/>
          <w:lang w:val="ru-RU"/>
        </w:rPr>
      </w:pPr>
      <w:r>
        <w:rPr>
          <w:b/>
          <w:sz w:val="24"/>
          <w:szCs w:val="24"/>
          <w:lang w:val="ru-RU"/>
        </w:rPr>
        <w:t>Итоговый анализ деятельности МБДОУ «Радуга»</w:t>
      </w:r>
    </w:p>
    <w:p>
      <w:pPr>
        <w:pStyle w:val="ListParagraph"/>
        <w:spacing w:before="89" w:after="0"/>
        <w:ind w:left="847" w:right="427" w:hanging="0"/>
        <w:rPr>
          <w:b/>
          <w:b/>
          <w:sz w:val="24"/>
          <w:szCs w:val="24"/>
          <w:lang w:val="ru-RU"/>
        </w:rPr>
      </w:pPr>
      <w:r>
        <w:rPr>
          <w:b/>
          <w:sz w:val="24"/>
          <w:szCs w:val="24"/>
          <w:lang w:val="ru-RU"/>
        </w:rPr>
        <w:t xml:space="preserve">                                          </w:t>
      </w:r>
      <w:r>
        <w:rPr>
          <w:b/>
          <w:sz w:val="24"/>
          <w:szCs w:val="24"/>
          <w:lang w:val="ru-RU"/>
        </w:rPr>
        <w:t>за 202</w:t>
      </w:r>
      <w:r>
        <w:rPr>
          <w:b/>
          <w:sz w:val="24"/>
          <w:szCs w:val="24"/>
          <w:lang w:val="ru-RU"/>
        </w:rPr>
        <w:t>1</w:t>
      </w:r>
      <w:r>
        <w:rPr>
          <w:b/>
          <w:sz w:val="24"/>
          <w:szCs w:val="24"/>
          <w:lang w:val="ru-RU"/>
        </w:rPr>
        <w:t>-202</w:t>
      </w:r>
      <w:r>
        <w:rPr>
          <w:b/>
          <w:sz w:val="24"/>
          <w:szCs w:val="24"/>
          <w:lang w:val="ru-RU"/>
        </w:rPr>
        <w:t>2</w:t>
      </w:r>
      <w:r>
        <w:rPr>
          <w:b/>
          <w:sz w:val="24"/>
          <w:szCs w:val="24"/>
          <w:lang w:val="ru-RU"/>
        </w:rPr>
        <w:t xml:space="preserve"> учебный год</w:t>
      </w:r>
    </w:p>
    <w:p>
      <w:pPr>
        <w:pStyle w:val="Normal"/>
        <w:spacing w:before="45" w:after="0"/>
        <w:ind w:left="831" w:hanging="0"/>
        <w:rPr>
          <w:b/>
          <w:b/>
          <w:sz w:val="24"/>
          <w:szCs w:val="24"/>
          <w:lang w:val="ru-RU"/>
        </w:rPr>
      </w:pPr>
      <w:r>
        <w:rPr>
          <w:b/>
          <w:sz w:val="24"/>
          <w:szCs w:val="24"/>
          <w:lang w:val="ru-RU"/>
        </w:rPr>
        <w:t>1.1. Общие сведения</w:t>
      </w:r>
    </w:p>
    <w:p>
      <w:pPr>
        <w:pStyle w:val="Normal"/>
        <w:spacing w:before="45" w:after="0"/>
        <w:ind w:left="440" w:hanging="0"/>
        <w:rPr>
          <w:sz w:val="24"/>
          <w:szCs w:val="24"/>
          <w:lang w:val="ru-RU"/>
        </w:rPr>
      </w:pPr>
      <w:r>
        <w:rPr>
          <w:sz w:val="24"/>
          <w:szCs w:val="24"/>
          <w:lang w:val="ru-RU"/>
        </w:rPr>
        <w:t>МБДОУ «Радуга»</w:t>
      </w:r>
    </w:p>
    <w:p>
      <w:pPr>
        <w:pStyle w:val="Normal"/>
        <w:spacing w:before="45" w:after="0"/>
        <w:ind w:left="440" w:hanging="0"/>
        <w:rPr>
          <w:sz w:val="24"/>
          <w:szCs w:val="24"/>
          <w:lang w:val="ru-RU"/>
        </w:rPr>
      </w:pPr>
      <w:r>
        <w:rPr>
          <w:sz w:val="24"/>
          <w:szCs w:val="24"/>
          <w:lang w:val="ru-RU"/>
        </w:rPr>
        <w:t>Списочный состав детей на 01.09.202</w:t>
      </w:r>
      <w:r>
        <w:rPr>
          <w:sz w:val="24"/>
          <w:szCs w:val="24"/>
          <w:lang w:val="ru-RU"/>
        </w:rPr>
        <w:t>1</w:t>
      </w:r>
      <w:r>
        <w:rPr>
          <w:sz w:val="24"/>
          <w:szCs w:val="24"/>
          <w:lang w:val="ru-RU"/>
        </w:rPr>
        <w:t>г -80 детей, на 31.05.202</w:t>
      </w:r>
      <w:r>
        <w:rPr>
          <w:sz w:val="24"/>
          <w:szCs w:val="24"/>
          <w:lang w:val="ru-RU"/>
        </w:rPr>
        <w:t>2</w:t>
      </w:r>
      <w:r>
        <w:rPr>
          <w:sz w:val="24"/>
          <w:szCs w:val="24"/>
          <w:lang w:val="ru-RU"/>
        </w:rPr>
        <w:t xml:space="preserve">г- </w:t>
      </w:r>
      <w:r>
        <w:rPr>
          <w:sz w:val="24"/>
          <w:szCs w:val="24"/>
          <w:lang w:val="ru-RU"/>
        </w:rPr>
        <w:t>78</w:t>
      </w:r>
      <w:r>
        <w:rPr>
          <w:sz w:val="24"/>
          <w:szCs w:val="24"/>
          <w:lang w:val="ru-RU"/>
        </w:rPr>
        <w:t xml:space="preserve"> детей.</w:t>
      </w:r>
    </w:p>
    <w:p>
      <w:pPr>
        <w:pStyle w:val="Normal"/>
        <w:spacing w:before="45" w:after="0"/>
        <w:ind w:left="440" w:hanging="0"/>
        <w:rPr>
          <w:sz w:val="24"/>
          <w:szCs w:val="24"/>
          <w:lang w:val="ru-RU"/>
        </w:rPr>
      </w:pPr>
      <w:r>
        <w:rPr>
          <w:sz w:val="24"/>
          <w:szCs w:val="24"/>
          <w:lang w:val="ru-RU"/>
        </w:rPr>
        <w:t>ДОУ осуществляет воспитание и обучение  детей 1.6, до 7 лет. Режим работы детского сада с 07.30 до 17.30, пятидневная рабочая неделя, выходные дни –суббота, воскресение, праздничные дни. ДОУ имеет 4 групповых помещений, музыкальный зал, спортивный зал, методический кабинет, медицинский кабинет, изолятор, кабинет учителя - логопеда, кабинет педагога –психолога, кабинет заведующего ДОУ и музыкального руководителя.</w:t>
      </w:r>
    </w:p>
    <w:p>
      <w:pPr>
        <w:pStyle w:val="Normal"/>
        <w:spacing w:before="45" w:after="0"/>
        <w:ind w:left="440" w:hanging="0"/>
        <w:rPr>
          <w:b/>
          <w:b/>
          <w:sz w:val="24"/>
          <w:szCs w:val="24"/>
          <w:lang w:val="ru-RU"/>
        </w:rPr>
      </w:pPr>
      <w:r>
        <w:rPr>
          <w:b/>
          <w:sz w:val="24"/>
          <w:szCs w:val="24"/>
          <w:lang w:val="ru-RU"/>
        </w:rPr>
      </w:r>
    </w:p>
    <w:p>
      <w:pPr>
        <w:pStyle w:val="Normal"/>
        <w:tabs>
          <w:tab w:val="clear" w:pos="720"/>
          <w:tab w:val="left" w:pos="832" w:leader="none"/>
        </w:tabs>
        <w:spacing w:lineRule="auto" w:line="271"/>
        <w:ind w:left="472" w:right="110" w:hanging="0"/>
        <w:rPr>
          <w:b/>
          <w:b/>
          <w:sz w:val="24"/>
          <w:szCs w:val="24"/>
          <w:lang w:val="ru-RU"/>
        </w:rPr>
      </w:pPr>
      <w:r>
        <w:rPr>
          <w:b/>
          <w:sz w:val="24"/>
          <w:szCs w:val="24"/>
          <w:lang w:val="ru-RU"/>
        </w:rPr>
        <w:t>1.2.Система управления.</w:t>
      </w:r>
    </w:p>
    <w:p>
      <w:pPr>
        <w:pStyle w:val="Normal"/>
        <w:tabs>
          <w:tab w:val="clear" w:pos="720"/>
          <w:tab w:val="left" w:pos="832" w:leader="none"/>
        </w:tabs>
        <w:spacing w:lineRule="auto" w:line="271"/>
        <w:ind w:left="472" w:right="110" w:hanging="0"/>
        <w:rPr>
          <w:sz w:val="24"/>
          <w:szCs w:val="24"/>
          <w:lang w:val="ru-RU"/>
        </w:rPr>
      </w:pPr>
      <w:r>
        <w:rPr>
          <w:sz w:val="24"/>
          <w:szCs w:val="24"/>
          <w:lang w:val="ru-RU"/>
        </w:rPr>
        <w:t>В соответствии с Законом «Об образовании в Российской Федерации управление ДОУ осуществляется на принципах единоначалия и самоуправления.</w:t>
      </w:r>
    </w:p>
    <w:p>
      <w:pPr>
        <w:pStyle w:val="Normal"/>
        <w:tabs>
          <w:tab w:val="clear" w:pos="720"/>
          <w:tab w:val="left" w:pos="832" w:leader="none"/>
        </w:tabs>
        <w:spacing w:lineRule="auto" w:line="271"/>
        <w:ind w:left="472" w:right="110" w:hanging="0"/>
        <w:rPr>
          <w:sz w:val="24"/>
          <w:szCs w:val="24"/>
          <w:lang w:val="ru-RU"/>
        </w:rPr>
      </w:pPr>
      <w:r>
        <w:rPr>
          <w:sz w:val="24"/>
          <w:szCs w:val="24"/>
          <w:lang w:val="ru-RU"/>
        </w:rPr>
        <w:t>Органы самоуправления воспитательно-образовательного процесса в ДОУ представлены:</w:t>
      </w:r>
    </w:p>
    <w:p>
      <w:pPr>
        <w:pStyle w:val="ListParagraph"/>
        <w:numPr>
          <w:ilvl w:val="0"/>
          <w:numId w:val="2"/>
        </w:numPr>
        <w:tabs>
          <w:tab w:val="clear" w:pos="720"/>
          <w:tab w:val="left" w:pos="832" w:leader="none"/>
        </w:tabs>
        <w:spacing w:lineRule="auto" w:line="271"/>
        <w:ind w:left="1912" w:right="110" w:hanging="360"/>
        <w:rPr>
          <w:sz w:val="24"/>
          <w:szCs w:val="24"/>
          <w:lang w:val="ru-RU"/>
        </w:rPr>
      </w:pPr>
      <w:r>
        <w:rPr>
          <w:sz w:val="24"/>
          <w:szCs w:val="24"/>
          <w:lang w:val="ru-RU"/>
        </w:rPr>
        <w:t>Педагогическим советом</w:t>
      </w:r>
    </w:p>
    <w:p>
      <w:pPr>
        <w:pStyle w:val="ListParagraph"/>
        <w:numPr>
          <w:ilvl w:val="0"/>
          <w:numId w:val="2"/>
        </w:numPr>
        <w:tabs>
          <w:tab w:val="clear" w:pos="720"/>
          <w:tab w:val="left" w:pos="832" w:leader="none"/>
        </w:tabs>
        <w:spacing w:lineRule="auto" w:line="271"/>
        <w:ind w:left="1912" w:right="110" w:hanging="360"/>
        <w:rPr>
          <w:sz w:val="24"/>
          <w:szCs w:val="24"/>
          <w:lang w:val="ru-RU"/>
        </w:rPr>
      </w:pPr>
      <w:r>
        <w:rPr>
          <w:sz w:val="24"/>
          <w:szCs w:val="24"/>
          <w:lang w:val="ru-RU"/>
        </w:rPr>
        <w:t>Общим собранием трудового коллектива.</w:t>
      </w:r>
    </w:p>
    <w:p>
      <w:pPr>
        <w:pStyle w:val="ListParagraph"/>
        <w:numPr>
          <w:ilvl w:val="0"/>
          <w:numId w:val="2"/>
        </w:numPr>
        <w:tabs>
          <w:tab w:val="clear" w:pos="720"/>
          <w:tab w:val="left" w:pos="832" w:leader="none"/>
        </w:tabs>
        <w:spacing w:lineRule="auto" w:line="271"/>
        <w:ind w:left="1912" w:right="110" w:hanging="360"/>
        <w:rPr>
          <w:sz w:val="24"/>
          <w:szCs w:val="24"/>
          <w:lang w:val="ru-RU"/>
        </w:rPr>
      </w:pPr>
      <w:r>
        <w:rPr>
          <w:sz w:val="24"/>
          <w:szCs w:val="24"/>
          <w:lang w:val="ru-RU"/>
        </w:rPr>
        <w:t>Общим родительским собранием.</w:t>
      </w:r>
    </w:p>
    <w:p>
      <w:pPr>
        <w:pStyle w:val="ListParagraph"/>
        <w:numPr>
          <w:ilvl w:val="0"/>
          <w:numId w:val="2"/>
        </w:numPr>
        <w:tabs>
          <w:tab w:val="clear" w:pos="720"/>
          <w:tab w:val="left" w:pos="832" w:leader="none"/>
        </w:tabs>
        <w:spacing w:lineRule="auto" w:line="271"/>
        <w:ind w:left="1912" w:right="110" w:hanging="360"/>
        <w:rPr>
          <w:sz w:val="24"/>
          <w:szCs w:val="24"/>
          <w:lang w:val="ru-RU"/>
        </w:rPr>
      </w:pPr>
      <w:r>
        <w:rPr>
          <w:sz w:val="24"/>
          <w:szCs w:val="24"/>
          <w:lang w:val="ru-RU"/>
        </w:rPr>
        <w:t xml:space="preserve">Попечительским советом ДОУ. </w:t>
      </w:r>
    </w:p>
    <w:p>
      <w:pPr>
        <w:pStyle w:val="ListParagraph"/>
        <w:spacing w:lineRule="auto" w:line="271"/>
        <w:ind w:left="330" w:right="110" w:hanging="0"/>
        <w:rPr>
          <w:sz w:val="24"/>
          <w:szCs w:val="24"/>
          <w:lang w:val="ru-RU"/>
        </w:rPr>
      </w:pPr>
      <w:r>
        <w:rPr>
          <w:sz w:val="24"/>
          <w:szCs w:val="24"/>
          <w:lang w:val="ru-RU"/>
        </w:rPr>
        <w:t xml:space="preserve">         </w:t>
      </w:r>
      <w:r>
        <w:rPr>
          <w:sz w:val="24"/>
          <w:szCs w:val="24"/>
          <w:lang w:val="ru-RU"/>
        </w:rPr>
        <w:t>Органы самоуправления действуют в соответствии с Уставом ДОУ. Механизм органов самоуправления между собой  в их взаимодействии с руководителем ДОУ четко регламентируется следующими нормативными документами:  Положением о педагогическом совете, Положением об общем собрании трудового коллектива, Положением об общем родительском собрании.</w:t>
      </w:r>
    </w:p>
    <w:p>
      <w:pPr>
        <w:pStyle w:val="ListParagraph"/>
        <w:spacing w:lineRule="auto" w:line="271"/>
        <w:ind w:left="330" w:right="110" w:hanging="0"/>
        <w:rPr>
          <w:sz w:val="24"/>
          <w:szCs w:val="24"/>
          <w:lang w:val="ru-RU"/>
        </w:rPr>
      </w:pPr>
      <w:r>
        <w:rPr>
          <w:sz w:val="24"/>
          <w:szCs w:val="24"/>
          <w:lang w:val="ru-RU"/>
        </w:rPr>
        <w:t>Управление ДОУ осуществляет руководитель детского сада совместно с педагогическим советом образовательного учреждения. На этом уровне решаются принципиальные по важности вопросы жизнедеятельности детского сада, разработки перспектив развития учреждения, определения основных путей достижения целей. Обеспечивается гласность и открытость детского сада.</w:t>
      </w:r>
    </w:p>
    <w:p>
      <w:pPr>
        <w:pStyle w:val="ListParagraph"/>
        <w:spacing w:lineRule="auto" w:line="271"/>
        <w:ind w:left="330" w:right="110" w:hanging="0"/>
        <w:rPr>
          <w:sz w:val="24"/>
          <w:szCs w:val="24"/>
          <w:lang w:val="ru-RU"/>
        </w:rPr>
      </w:pPr>
      <w:r>
        <w:rPr>
          <w:sz w:val="24"/>
          <w:szCs w:val="24"/>
          <w:lang w:val="ru-RU"/>
        </w:rPr>
        <w:t>В течение 202</w:t>
      </w:r>
      <w:r>
        <w:rPr>
          <w:sz w:val="24"/>
          <w:szCs w:val="24"/>
          <w:lang w:val="ru-RU"/>
        </w:rPr>
        <w:t>1</w:t>
      </w:r>
      <w:r>
        <w:rPr>
          <w:sz w:val="24"/>
          <w:szCs w:val="24"/>
          <w:lang w:val="ru-RU"/>
        </w:rPr>
        <w:t>-202</w:t>
      </w:r>
      <w:r>
        <w:rPr>
          <w:sz w:val="24"/>
          <w:szCs w:val="24"/>
          <w:lang w:val="ru-RU"/>
        </w:rPr>
        <w:t>2</w:t>
      </w:r>
      <w:r>
        <w:rPr>
          <w:sz w:val="24"/>
          <w:szCs w:val="24"/>
          <w:lang w:val="ru-RU"/>
        </w:rPr>
        <w:t>г проводились заседания, где рассматривались самые разные вопросы.</w:t>
      </w:r>
    </w:p>
    <w:p>
      <w:pPr>
        <w:pStyle w:val="ListParagraph"/>
        <w:numPr>
          <w:ilvl w:val="0"/>
          <w:numId w:val="8"/>
        </w:numPr>
        <w:spacing w:lineRule="auto" w:line="271"/>
        <w:ind w:left="1050" w:right="110" w:hanging="766"/>
        <w:rPr>
          <w:sz w:val="24"/>
          <w:szCs w:val="24"/>
          <w:lang w:val="ru-RU"/>
        </w:rPr>
      </w:pPr>
      <w:r>
        <w:rPr>
          <w:sz w:val="24"/>
          <w:szCs w:val="24"/>
          <w:lang w:val="ru-RU"/>
        </w:rPr>
        <w:t>О  работе  рабочей группы  Ресурсного     центра   инклюзивного образования.</w:t>
      </w:r>
    </w:p>
    <w:p>
      <w:pPr>
        <w:pStyle w:val="ListParagraph"/>
        <w:numPr>
          <w:ilvl w:val="0"/>
          <w:numId w:val="2"/>
        </w:numPr>
        <w:spacing w:lineRule="auto" w:line="271"/>
        <w:ind w:left="330" w:right="110" w:hanging="0"/>
        <w:rPr>
          <w:sz w:val="24"/>
          <w:szCs w:val="24"/>
          <w:lang w:val="ru-RU"/>
        </w:rPr>
      </w:pPr>
      <w:r>
        <w:rPr>
          <w:sz w:val="24"/>
          <w:szCs w:val="24"/>
          <w:lang w:val="ru-RU"/>
        </w:rPr>
        <w:t>Участие в работе курсов повышения квалификации и переподготовки педагогов ДОУ по теме инклюзивного образования.</w:t>
      </w:r>
    </w:p>
    <w:p>
      <w:pPr>
        <w:pStyle w:val="ListParagraph"/>
        <w:numPr>
          <w:ilvl w:val="0"/>
          <w:numId w:val="2"/>
        </w:numPr>
        <w:spacing w:lineRule="auto" w:line="271"/>
        <w:ind w:left="330" w:right="110" w:hanging="0"/>
        <w:rPr>
          <w:sz w:val="24"/>
          <w:szCs w:val="24"/>
          <w:lang w:val="ru-RU"/>
        </w:rPr>
      </w:pPr>
      <w:r>
        <w:rPr>
          <w:sz w:val="24"/>
          <w:szCs w:val="24"/>
          <w:lang w:val="ru-RU"/>
        </w:rPr>
        <w:t>Принятие и утверждение локальных актов в соответствии с требованиями ФГОС ДО и Законом «Об Образовании в Российской Федерации».</w:t>
      </w:r>
    </w:p>
    <w:p>
      <w:pPr>
        <w:pStyle w:val="ListParagraph"/>
        <w:numPr>
          <w:ilvl w:val="0"/>
          <w:numId w:val="2"/>
        </w:numPr>
        <w:spacing w:lineRule="auto" w:line="271"/>
        <w:ind w:left="330" w:right="110" w:hanging="0"/>
        <w:rPr>
          <w:sz w:val="24"/>
          <w:szCs w:val="24"/>
          <w:lang w:val="ru-RU"/>
        </w:rPr>
      </w:pPr>
      <w:r>
        <w:rPr>
          <w:sz w:val="24"/>
          <w:szCs w:val="24"/>
          <w:lang w:val="ru-RU"/>
        </w:rPr>
        <w:t>Подготовка к приемке ДОУ на готовность к новому 2021-22гг.</w:t>
      </w:r>
    </w:p>
    <w:p>
      <w:pPr>
        <w:pStyle w:val="Normal"/>
        <w:spacing w:lineRule="auto" w:line="271"/>
        <w:ind w:left="330" w:right="110" w:hanging="0"/>
        <w:rPr>
          <w:b/>
          <w:b/>
          <w:sz w:val="24"/>
          <w:szCs w:val="24"/>
          <w:lang w:val="ru-RU"/>
        </w:rPr>
      </w:pPr>
      <w:r>
        <w:rPr>
          <w:sz w:val="24"/>
          <w:szCs w:val="24"/>
          <w:lang w:val="ru-RU"/>
        </w:rPr>
        <w:t xml:space="preserve"> </w:t>
      </w:r>
      <w:r>
        <w:rPr>
          <w:sz w:val="24"/>
          <w:szCs w:val="24"/>
          <w:lang w:val="ru-RU"/>
        </w:rPr>
        <w:t>Подготовка к летней оздоровительной компании 202</w:t>
      </w:r>
      <w:r>
        <w:rPr>
          <w:sz w:val="24"/>
          <w:szCs w:val="24"/>
          <w:lang w:val="ru-RU"/>
        </w:rPr>
        <w:t>2</w:t>
      </w:r>
      <w:r>
        <w:rPr>
          <w:sz w:val="24"/>
          <w:szCs w:val="24"/>
          <w:lang w:val="ru-RU"/>
        </w:rPr>
        <w:t xml:space="preserve">г </w:t>
      </w:r>
    </w:p>
    <w:p>
      <w:pPr>
        <w:pStyle w:val="Normal"/>
        <w:spacing w:before="45" w:after="0"/>
        <w:ind w:left="831" w:hanging="0"/>
        <w:rPr>
          <w:b/>
          <w:b/>
          <w:sz w:val="24"/>
          <w:szCs w:val="24"/>
          <w:lang w:val="ru-RU"/>
        </w:rPr>
      </w:pPr>
      <w:r>
        <w:rPr>
          <w:b/>
          <w:sz w:val="24"/>
          <w:szCs w:val="24"/>
          <w:lang w:val="ru-RU"/>
        </w:rPr>
      </w:r>
    </w:p>
    <w:p>
      <w:pPr>
        <w:pStyle w:val="Normal"/>
        <w:spacing w:before="45" w:after="0"/>
        <w:ind w:left="831" w:hanging="0"/>
        <w:rPr>
          <w:b/>
          <w:b/>
          <w:sz w:val="24"/>
          <w:szCs w:val="24"/>
          <w:lang w:val="ru-RU"/>
        </w:rPr>
      </w:pPr>
      <w:r>
        <w:rPr>
          <w:b/>
          <w:sz w:val="24"/>
          <w:szCs w:val="24"/>
          <w:lang w:val="ru-RU"/>
        </w:rPr>
        <w:t xml:space="preserve">          </w:t>
      </w:r>
      <w:r>
        <w:rPr>
          <w:b/>
          <w:sz w:val="24"/>
          <w:szCs w:val="24"/>
          <w:lang w:val="ru-RU"/>
        </w:rPr>
        <w:t>1.3.</w:t>
      </w:r>
      <w:r>
        <w:rPr>
          <w:b/>
          <w:spacing w:val="-53"/>
          <w:sz w:val="24"/>
          <w:szCs w:val="24"/>
          <w:lang w:val="ru-RU"/>
        </w:rPr>
        <w:t xml:space="preserve"> </w:t>
      </w:r>
      <w:r>
        <w:rPr>
          <w:b/>
          <w:sz w:val="24"/>
          <w:szCs w:val="24"/>
          <w:lang w:val="ru-RU"/>
        </w:rPr>
        <w:t>Анализ выполнения годовых задач</w:t>
      </w:r>
    </w:p>
    <w:p>
      <w:pPr>
        <w:pStyle w:val="Normal"/>
        <w:spacing w:before="45" w:after="0"/>
        <w:ind w:left="831" w:hanging="0"/>
        <w:rPr>
          <w:b/>
          <w:b/>
          <w:sz w:val="24"/>
          <w:szCs w:val="24"/>
          <w:lang w:val="ru-RU"/>
        </w:rPr>
      </w:pPr>
      <w:r>
        <w:rPr>
          <w:b/>
          <w:sz w:val="24"/>
          <w:szCs w:val="24"/>
          <w:lang w:val="ru-RU"/>
        </w:rPr>
      </w:r>
    </w:p>
    <w:p>
      <w:pPr>
        <w:pStyle w:val="ListParagraph"/>
        <w:spacing w:lineRule="auto" w:line="271"/>
        <w:ind w:left="284" w:right="110" w:hanging="284"/>
        <w:rPr>
          <w:b/>
          <w:b/>
          <w:sz w:val="24"/>
          <w:szCs w:val="24"/>
          <w:lang w:val="ru-RU"/>
        </w:rPr>
      </w:pPr>
      <w:r>
        <w:rPr>
          <w:b/>
          <w:sz w:val="24"/>
          <w:szCs w:val="24"/>
          <w:lang w:val="ru-RU"/>
        </w:rPr>
        <w:t>1.1.Анализ результатов решения годовых задач и методической работы.</w:t>
      </w:r>
    </w:p>
    <w:p>
      <w:pPr>
        <w:pStyle w:val="ListParagraph"/>
        <w:spacing w:lineRule="auto" w:line="271"/>
        <w:ind w:left="284" w:right="110" w:hanging="284"/>
        <w:rPr>
          <w:sz w:val="24"/>
          <w:szCs w:val="24"/>
          <w:lang w:val="ru-RU"/>
        </w:rPr>
      </w:pPr>
      <w:r>
        <w:rPr>
          <w:b/>
          <w:sz w:val="24"/>
          <w:szCs w:val="24"/>
          <w:lang w:val="ru-RU"/>
        </w:rPr>
        <w:t xml:space="preserve">       </w:t>
      </w:r>
      <w:r>
        <w:rPr>
          <w:sz w:val="24"/>
          <w:szCs w:val="24"/>
          <w:lang w:val="ru-RU"/>
        </w:rPr>
        <w:t>МБДОУ «Радуга» в 202</w:t>
      </w:r>
      <w:r>
        <w:rPr>
          <w:sz w:val="24"/>
          <w:szCs w:val="24"/>
          <w:lang w:val="ru-RU"/>
        </w:rPr>
        <w:t>1</w:t>
      </w:r>
      <w:r>
        <w:rPr>
          <w:sz w:val="24"/>
          <w:szCs w:val="24"/>
          <w:lang w:val="ru-RU"/>
        </w:rPr>
        <w:t>-202</w:t>
      </w:r>
      <w:r>
        <w:rPr>
          <w:sz w:val="24"/>
          <w:szCs w:val="24"/>
          <w:lang w:val="ru-RU"/>
        </w:rPr>
        <w:t>2</w:t>
      </w:r>
      <w:r>
        <w:rPr>
          <w:sz w:val="24"/>
          <w:szCs w:val="24"/>
          <w:lang w:val="ru-RU"/>
        </w:rPr>
        <w:t>г учебном году работал по основной образовательной программе ДОУ «Радуга». Компоненты программы ДОУ:</w:t>
      </w:r>
    </w:p>
    <w:p>
      <w:pPr>
        <w:pStyle w:val="ListParagraph"/>
        <w:numPr>
          <w:ilvl w:val="0"/>
          <w:numId w:val="3"/>
        </w:numPr>
        <w:spacing w:lineRule="auto" w:line="271"/>
        <w:ind w:left="720" w:right="110" w:hanging="360"/>
        <w:rPr>
          <w:sz w:val="24"/>
          <w:szCs w:val="24"/>
          <w:lang w:val="ru-RU"/>
        </w:rPr>
      </w:pPr>
      <w:r>
        <w:rPr>
          <w:sz w:val="24"/>
          <w:szCs w:val="24"/>
          <w:lang w:val="ru-RU"/>
        </w:rPr>
        <w:t>Рабочие программы образовательных групп с учетом авторских программ: «От рождения до школы», Н.Е. Вераксы, Т.С.Комаровой, Э.М.Дорофеевой.</w:t>
      </w:r>
    </w:p>
    <w:p>
      <w:pPr>
        <w:pStyle w:val="ListParagraph"/>
        <w:numPr>
          <w:ilvl w:val="0"/>
          <w:numId w:val="3"/>
        </w:numPr>
        <w:spacing w:lineRule="auto" w:line="271"/>
        <w:ind w:left="720" w:right="110" w:hanging="360"/>
        <w:rPr>
          <w:sz w:val="24"/>
          <w:szCs w:val="24"/>
          <w:lang w:val="ru-RU"/>
        </w:rPr>
      </w:pPr>
      <w:r>
        <w:rPr>
          <w:sz w:val="24"/>
          <w:szCs w:val="24"/>
          <w:lang w:val="ru-RU"/>
        </w:rPr>
        <w:t>Рабочая программа педагога –психолога.</w:t>
      </w:r>
    </w:p>
    <w:p>
      <w:pPr>
        <w:pStyle w:val="ListParagraph"/>
        <w:numPr>
          <w:ilvl w:val="0"/>
          <w:numId w:val="3"/>
        </w:numPr>
        <w:spacing w:lineRule="auto" w:line="271"/>
        <w:ind w:left="720" w:right="110" w:hanging="360"/>
        <w:rPr>
          <w:sz w:val="24"/>
          <w:szCs w:val="24"/>
          <w:lang w:val="ru-RU"/>
        </w:rPr>
      </w:pPr>
      <w:r>
        <w:rPr>
          <w:sz w:val="24"/>
          <w:szCs w:val="24"/>
          <w:lang w:val="ru-RU"/>
        </w:rPr>
        <w:t>Адаптированная рабочая программа учителя –логопеда.</w:t>
      </w:r>
    </w:p>
    <w:p>
      <w:pPr>
        <w:pStyle w:val="ListParagraph"/>
        <w:numPr>
          <w:ilvl w:val="0"/>
          <w:numId w:val="3"/>
        </w:numPr>
        <w:spacing w:lineRule="auto" w:line="271"/>
        <w:ind w:left="720" w:right="110" w:hanging="360"/>
        <w:rPr>
          <w:sz w:val="24"/>
          <w:szCs w:val="24"/>
          <w:lang w:val="ru-RU"/>
        </w:rPr>
      </w:pPr>
      <w:r>
        <w:rPr>
          <w:sz w:val="24"/>
          <w:szCs w:val="24"/>
          <w:lang w:val="ru-RU"/>
        </w:rPr>
        <w:t>Рабочая программа музыкального руководителя.</w:t>
      </w:r>
    </w:p>
    <w:p>
      <w:pPr>
        <w:pStyle w:val="Normal"/>
        <w:spacing w:before="45" w:after="0"/>
        <w:ind w:left="831" w:hanging="0"/>
        <w:rPr>
          <w:b/>
          <w:b/>
          <w:sz w:val="24"/>
          <w:szCs w:val="24"/>
          <w:lang w:val="ru-RU"/>
        </w:rPr>
      </w:pPr>
      <w:r>
        <w:rPr>
          <w:b/>
          <w:sz w:val="24"/>
          <w:szCs w:val="24"/>
          <w:lang w:val="ru-RU"/>
        </w:rPr>
      </w:r>
    </w:p>
    <w:p>
      <w:pPr>
        <w:pStyle w:val="Normal"/>
        <w:spacing w:before="45" w:after="0"/>
        <w:ind w:left="831" w:hanging="0"/>
        <w:rPr>
          <w:b/>
          <w:b/>
          <w:sz w:val="24"/>
          <w:szCs w:val="24"/>
          <w:lang w:val="ru-RU"/>
        </w:rPr>
      </w:pPr>
      <w:r>
        <w:rPr>
          <w:b/>
          <w:sz w:val="24"/>
          <w:szCs w:val="24"/>
          <w:lang w:val="ru-RU"/>
        </w:rPr>
      </w:r>
    </w:p>
    <w:p>
      <w:pPr>
        <w:pStyle w:val="Normal"/>
        <w:spacing w:before="45" w:after="0"/>
        <w:ind w:left="831" w:hanging="0"/>
        <w:rPr>
          <w:b/>
          <w:b/>
          <w:sz w:val="24"/>
          <w:szCs w:val="24"/>
          <w:lang w:val="ru-RU"/>
        </w:rPr>
      </w:pPr>
      <w:r>
        <w:rPr>
          <w:b/>
          <w:sz w:val="24"/>
          <w:szCs w:val="24"/>
          <w:lang w:val="ru-RU"/>
        </w:rPr>
      </w:r>
    </w:p>
    <w:p>
      <w:pPr>
        <w:pStyle w:val="Style9"/>
        <w:spacing w:before="47" w:after="0"/>
        <w:ind w:left="112" w:hanging="0"/>
        <w:rPr>
          <w:sz w:val="24"/>
          <w:szCs w:val="24"/>
          <w:lang w:val="ru-RU"/>
        </w:rPr>
      </w:pPr>
      <w:r>
        <w:rPr>
          <w:sz w:val="24"/>
          <w:szCs w:val="24"/>
          <w:lang w:val="ru-RU"/>
        </w:rPr>
        <w:t>В 202</w:t>
      </w:r>
      <w:r>
        <w:rPr>
          <w:sz w:val="24"/>
          <w:szCs w:val="24"/>
          <w:lang w:val="ru-RU"/>
        </w:rPr>
        <w:t>1</w:t>
      </w:r>
      <w:r>
        <w:rPr>
          <w:sz w:val="24"/>
          <w:szCs w:val="24"/>
          <w:lang w:val="ru-RU"/>
        </w:rPr>
        <w:t>-202</w:t>
      </w:r>
      <w:r>
        <w:rPr>
          <w:sz w:val="24"/>
          <w:szCs w:val="24"/>
          <w:lang w:val="ru-RU"/>
        </w:rPr>
        <w:t>2</w:t>
      </w:r>
      <w:r>
        <w:rPr>
          <w:sz w:val="24"/>
          <w:szCs w:val="24"/>
          <w:lang w:val="ru-RU"/>
        </w:rPr>
        <w:t xml:space="preserve"> учебном году коллективом МБДОУ «Радуга» решались следующие годовые цели и  задачи:</w:t>
      </w:r>
    </w:p>
    <w:p>
      <w:pPr>
        <w:pStyle w:val="Normal"/>
        <w:numPr>
          <w:ilvl w:val="0"/>
          <w:numId w:val="0"/>
        </w:numPr>
        <w:outlineLvl w:val="0"/>
        <w:rPr>
          <w:b/>
          <w:b/>
          <w:sz w:val="24"/>
          <w:szCs w:val="24"/>
          <w:lang w:val="ru-RU"/>
        </w:rPr>
      </w:pPr>
      <w:r>
        <w:rPr/>
      </w:r>
    </w:p>
    <w:p>
      <w:pPr>
        <w:pStyle w:val="Normal"/>
        <w:rPr>
          <w:b/>
          <w:b/>
          <w:sz w:val="28"/>
          <w:szCs w:val="28"/>
        </w:rPr>
      </w:pPr>
      <w:r>
        <w:rPr>
          <w:b/>
          <w:sz w:val="28"/>
          <w:szCs w:val="28"/>
        </w:rPr>
        <w:t>Цель:</w:t>
      </w:r>
    </w:p>
    <w:p>
      <w:pPr>
        <w:pStyle w:val="Normal"/>
        <w:spacing w:lineRule="atLeast" w:line="270"/>
        <w:rPr>
          <w:sz w:val="28"/>
          <w:szCs w:val="28"/>
        </w:rPr>
      </w:pPr>
      <w:r>
        <w:rPr>
          <w:bCs/>
          <w:sz w:val="28"/>
          <w:szCs w:val="28"/>
        </w:rPr>
        <w:t>Совершенствование качества образовательного процесса через реализацию современных образовательных технологий , направленных на самореализацию воспитанников в различных видах деятельности.</w:t>
      </w:r>
    </w:p>
    <w:p>
      <w:pPr>
        <w:pStyle w:val="Normal"/>
        <w:rPr>
          <w:sz w:val="28"/>
          <w:szCs w:val="28"/>
        </w:rPr>
      </w:pPr>
      <w:r>
        <w:rPr>
          <w:sz w:val="28"/>
          <w:szCs w:val="28"/>
        </w:rPr>
        <w:t> </w:t>
      </w:r>
    </w:p>
    <w:p>
      <w:pPr>
        <w:pStyle w:val="Normal"/>
        <w:rPr>
          <w:b/>
          <w:b/>
          <w:sz w:val="28"/>
          <w:szCs w:val="28"/>
        </w:rPr>
      </w:pPr>
      <w:r>
        <w:rPr>
          <w:b/>
          <w:sz w:val="28"/>
          <w:szCs w:val="28"/>
        </w:rPr>
        <w:t xml:space="preserve">  </w:t>
      </w:r>
      <w:r>
        <w:rPr>
          <w:b/>
          <w:sz w:val="28"/>
          <w:szCs w:val="28"/>
        </w:rPr>
        <w:t>Задачи:</w:t>
      </w:r>
    </w:p>
    <w:p>
      <w:pPr>
        <w:pStyle w:val="Normal"/>
        <w:spacing w:lineRule="atLeast" w:line="252" w:before="150" w:after="0"/>
        <w:ind w:right="75" w:hanging="0"/>
        <w:jc w:val="left"/>
        <w:textAlignment w:val="baseline"/>
        <w:rPr>
          <w:rFonts w:ascii="Verdana" w:hAnsi="Verdana"/>
          <w:sz w:val="28"/>
          <w:szCs w:val="28"/>
        </w:rPr>
      </w:pPr>
      <w:r>
        <w:rPr>
          <w:rFonts w:ascii="Verdana" w:hAnsi="Verdana"/>
          <w:sz w:val="28"/>
          <w:szCs w:val="28"/>
        </w:rPr>
        <w:t> </w:t>
      </w:r>
      <w:r>
        <w:rPr>
          <w:sz w:val="28"/>
          <w:szCs w:val="28"/>
        </w:rPr>
        <w:t xml:space="preserve"> </w:t>
      </w:r>
    </w:p>
    <w:p>
      <w:pPr>
        <w:pStyle w:val="Normal"/>
        <w:tabs>
          <w:tab w:val="clear" w:pos="720"/>
          <w:tab w:val="left" w:pos="-1134" w:leader="none"/>
        </w:tabs>
        <w:rPr>
          <w:bCs/>
          <w:sz w:val="28"/>
          <w:szCs w:val="28"/>
        </w:rPr>
      </w:pPr>
      <w:r>
        <w:rPr>
          <w:bCs/>
          <w:sz w:val="28"/>
          <w:szCs w:val="28"/>
        </w:rPr>
        <w:t>1.Создавать условия для целенаправленного и планомерного развития детей, с учетом их возрастных и индивидуальных особенностей,</w:t>
      </w:r>
      <w:r>
        <w:rPr>
          <w:sz w:val="28"/>
          <w:szCs w:val="28"/>
        </w:rPr>
        <w:t xml:space="preserve">  развивая социальную компетентность  дошкольников,  необходимую для вхождения в общество.</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2.Продолжать  работу по формированию теоретических основ здорового образа жизни и практических навыков физического развития.</w:t>
      </w:r>
    </w:p>
    <w:p>
      <w:pPr>
        <w:pStyle w:val="Normal"/>
        <w:spacing w:lineRule="atLeast" w:line="274"/>
        <w:ind w:right="75" w:hanging="0"/>
        <w:jc w:val="left"/>
        <w:textAlignment w:val="baseline"/>
        <w:rPr>
          <w:sz w:val="28"/>
          <w:szCs w:val="28"/>
        </w:rPr>
      </w:pPr>
      <w:r>
        <w:rPr>
          <w:sz w:val="28"/>
          <w:szCs w:val="28"/>
        </w:rPr>
        <w:t xml:space="preserve">  </w:t>
      </w:r>
    </w:p>
    <w:p>
      <w:pPr>
        <w:pStyle w:val="Normal"/>
        <w:spacing w:lineRule="atLeast" w:line="274"/>
        <w:ind w:right="75" w:hanging="0"/>
        <w:jc w:val="left"/>
        <w:textAlignment w:val="baseline"/>
        <w:rPr>
          <w:sz w:val="28"/>
          <w:szCs w:val="28"/>
        </w:rPr>
      </w:pPr>
      <w:r>
        <w:rPr>
          <w:sz w:val="28"/>
          <w:szCs w:val="28"/>
        </w:rPr>
        <w:t xml:space="preserve">3. Укреплять  партнерское взаимодействие  с родителями (законными представителями) воспитанников с целью построения единого образовательного пространства направленное  на укрепление здоровья и умственного развития детей. </w:t>
      </w:r>
    </w:p>
    <w:p>
      <w:pPr>
        <w:pStyle w:val="Normal"/>
        <w:numPr>
          <w:ilvl w:val="0"/>
          <w:numId w:val="0"/>
        </w:numPr>
        <w:spacing w:lineRule="atLeast" w:line="274"/>
        <w:ind w:right="75" w:hanging="0"/>
        <w:jc w:val="left"/>
        <w:textAlignment w:val="baseline"/>
        <w:outlineLvl w:val="0"/>
        <w:rPr>
          <w:sz w:val="28"/>
          <w:szCs w:val="28"/>
        </w:rPr>
      </w:pPr>
      <w:r>
        <w:rPr>
          <w:sz w:val="24"/>
          <w:szCs w:val="24"/>
          <w:lang w:val="ru-RU"/>
        </w:rPr>
      </w:r>
    </w:p>
    <w:p>
      <w:pPr>
        <w:pStyle w:val="Normal"/>
        <w:spacing w:lineRule="auto" w:line="271"/>
        <w:ind w:left="567" w:right="110" w:firstLine="142"/>
        <w:rPr>
          <w:b/>
          <w:b/>
          <w:sz w:val="24"/>
          <w:szCs w:val="24"/>
          <w:lang w:val="ru-RU"/>
        </w:rPr>
      </w:pPr>
      <w:r>
        <w:rPr>
          <w:b/>
          <w:sz w:val="24"/>
          <w:szCs w:val="24"/>
          <w:lang w:val="ru-RU"/>
        </w:rPr>
        <w:t>1.2.Сохранеие и укрепление здоровья воспитанников.</w:t>
      </w:r>
    </w:p>
    <w:p>
      <w:pPr>
        <w:pStyle w:val="Normal"/>
        <w:spacing w:lineRule="auto" w:line="271"/>
        <w:ind w:left="567" w:right="110" w:firstLine="567"/>
        <w:rPr>
          <w:sz w:val="24"/>
          <w:szCs w:val="24"/>
          <w:lang w:val="ru-RU"/>
        </w:rPr>
      </w:pPr>
      <w:r>
        <w:rPr>
          <w:sz w:val="24"/>
          <w:szCs w:val="24"/>
          <w:lang w:val="ru-RU"/>
        </w:rPr>
      </w:r>
    </w:p>
    <w:p>
      <w:pPr>
        <w:pStyle w:val="Normal"/>
        <w:spacing w:lineRule="auto" w:line="271"/>
        <w:ind w:left="567" w:right="110" w:firstLine="567"/>
        <w:rPr>
          <w:sz w:val="24"/>
          <w:szCs w:val="24"/>
          <w:lang w:val="ru-RU"/>
        </w:rPr>
      </w:pPr>
      <w:r>
        <w:rPr>
          <w:sz w:val="24"/>
          <w:szCs w:val="24"/>
          <w:lang w:val="ru-RU"/>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групп  продолжается проведение ежедневных игровых пауз между НОД, длительностью не менее 10 минут. При организации НОД статического характера динамические паузы являются обязательными, содержание которых определяется каждым педагогом индивидуально. Достаточное количество времени отводится организации двигательной деятельности: утренняя гимнастика, куда включаются упражнения по профилактике нарушения осанки и плоскостопия, дыхательная гимнастика, пальчиковая гимнастика, гимнастика для глаз; специально организованные занятия по физическому развитию (2 НОД в зале и 1НОД на свежем воздухе); бодрящая гимнастика, ежедневная прогулка, подвижные игры, индивидуальная работа с детьми по развитию основных движений, закаливающие мероприятия(босоногохождение, обливание ног и рук, обтирание рук и ног, умывание прохладной водой).</w:t>
      </w:r>
    </w:p>
    <w:p>
      <w:pPr>
        <w:pStyle w:val="Normal"/>
        <w:spacing w:lineRule="auto" w:line="271"/>
        <w:ind w:left="567" w:right="110" w:hanging="0"/>
        <w:rPr>
          <w:sz w:val="24"/>
          <w:szCs w:val="24"/>
          <w:lang w:val="ru-RU"/>
        </w:rPr>
      </w:pPr>
      <w:r>
        <w:rPr>
          <w:sz w:val="24"/>
          <w:szCs w:val="24"/>
          <w:lang w:val="ru-RU"/>
        </w:rPr>
        <w:t>В детском саду были проведены: Неделя здоровья – 2 раза в год Спортивные праздники и развлечения 1 раз в месяц мониторинг физического развития и физической подготовки и коррекция</w:t>
      </w:r>
    </w:p>
    <w:p>
      <w:pPr>
        <w:pStyle w:val="Normal"/>
        <w:spacing w:lineRule="auto" w:line="271"/>
        <w:ind w:left="440" w:right="110" w:hanging="440"/>
        <w:rPr>
          <w:sz w:val="24"/>
          <w:szCs w:val="24"/>
          <w:lang w:val="ru-RU"/>
        </w:rPr>
      </w:pPr>
      <w:r>
        <w:rPr>
          <w:sz w:val="24"/>
          <w:szCs w:val="24"/>
          <w:lang w:val="ru-RU"/>
        </w:rPr>
        <w:t xml:space="preserve">           </w:t>
      </w:r>
      <w:r>
        <w:rPr>
          <w:sz w:val="24"/>
          <w:szCs w:val="24"/>
          <w:lang w:val="ru-RU"/>
        </w:rPr>
        <w:t xml:space="preserve">Укрепление физического здоровья воспитанников, увеличение двигательной активности, привитие интереса к спорту - дети посещают спортивные секции на ДЮЦ </w:t>
      </w:r>
    </w:p>
    <w:p>
      <w:pPr>
        <w:pStyle w:val="Normal"/>
        <w:spacing w:lineRule="auto" w:line="271"/>
        <w:ind w:left="440" w:right="110" w:hanging="440"/>
        <w:rPr>
          <w:color w:val="FF0000"/>
          <w:sz w:val="24"/>
          <w:szCs w:val="24"/>
          <w:lang w:val="ru-RU"/>
        </w:rPr>
      </w:pPr>
      <w:r>
        <w:rPr>
          <w:sz w:val="24"/>
          <w:szCs w:val="24"/>
          <w:lang w:val="ru-RU"/>
        </w:rPr>
        <w:t>« Гур» ( самбо, плавание).  Результаты диагностики физической подготовленности воспитанников: 202</w:t>
      </w:r>
      <w:r>
        <w:rPr>
          <w:sz w:val="24"/>
          <w:szCs w:val="24"/>
          <w:lang w:val="ru-RU"/>
        </w:rPr>
        <w:t>1</w:t>
      </w:r>
      <w:r>
        <w:rPr>
          <w:sz w:val="24"/>
          <w:szCs w:val="24"/>
          <w:lang w:val="ru-RU"/>
        </w:rPr>
        <w:t>г –202</w:t>
      </w:r>
      <w:r>
        <w:rPr>
          <w:sz w:val="24"/>
          <w:szCs w:val="24"/>
          <w:lang w:val="ru-RU"/>
        </w:rPr>
        <w:t>2</w:t>
      </w:r>
      <w:r>
        <w:rPr>
          <w:sz w:val="24"/>
          <w:szCs w:val="24"/>
          <w:lang w:val="ru-RU"/>
        </w:rPr>
        <w:t xml:space="preserve"> учебном году:  высокий 45%; средний уровень - 65% ; низкий уровень-0%.  Дети имеют 3 группу здоровья , снижение двигательной активности детей в домашних условиях ( компьютеры, телевизор).</w:t>
      </w:r>
    </w:p>
    <w:p>
      <w:pPr>
        <w:pStyle w:val="ListParagraph"/>
        <w:tabs>
          <w:tab w:val="clear" w:pos="720"/>
          <w:tab w:val="left" w:pos="0" w:leader="none"/>
        </w:tabs>
        <w:spacing w:before="49" w:after="0"/>
        <w:ind w:left="0" w:hanging="0"/>
        <w:jc w:val="both"/>
        <w:rPr>
          <w:b/>
          <w:b/>
          <w:sz w:val="24"/>
          <w:szCs w:val="24"/>
          <w:lang w:val="ru-RU"/>
        </w:rPr>
      </w:pPr>
      <w:r>
        <w:rPr>
          <w:sz w:val="24"/>
          <w:szCs w:val="24"/>
          <w:lang w:val="ru-RU"/>
        </w:rPr>
        <w:t xml:space="preserve">  </w:t>
      </w:r>
      <w:r>
        <w:rPr>
          <w:sz w:val="24"/>
          <w:szCs w:val="24"/>
          <w:lang w:val="ru-RU"/>
        </w:rPr>
        <w:t>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ребенка в условиях детского сада, представление ребенку свободы выбора и волеизъявления, психологически комфортную организацию режимных моментов, использование приемов релаксации в режиме дня. С целью сохранения здоровья ребенка для обеспечения охраны жизни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ведется журнал случаев травматизма (за период 202</w:t>
      </w:r>
      <w:r>
        <w:rPr>
          <w:sz w:val="24"/>
          <w:szCs w:val="24"/>
          <w:lang w:val="ru-RU"/>
        </w:rPr>
        <w:t>1</w:t>
      </w:r>
      <w:r>
        <w:rPr>
          <w:sz w:val="24"/>
          <w:szCs w:val="24"/>
          <w:lang w:val="ru-RU"/>
        </w:rPr>
        <w:t>-202</w:t>
      </w:r>
      <w:r>
        <w:rPr>
          <w:sz w:val="24"/>
          <w:szCs w:val="24"/>
          <w:lang w:val="ru-RU"/>
        </w:rPr>
        <w:t>2</w:t>
      </w:r>
      <w:r>
        <w:rPr>
          <w:sz w:val="24"/>
          <w:szCs w:val="24"/>
          <w:lang w:val="ru-RU"/>
        </w:rPr>
        <w:t xml:space="preserve"> уч.г. такие случаи не зафиксированы)</w:t>
      </w:r>
      <w:r>
        <w:rPr>
          <w:b/>
          <w:sz w:val="24"/>
          <w:szCs w:val="24"/>
          <w:lang w:val="ru-RU"/>
        </w:rPr>
        <w:t xml:space="preserve"> </w:t>
      </w:r>
    </w:p>
    <w:p>
      <w:pPr>
        <w:pStyle w:val="ListParagraph"/>
        <w:tabs>
          <w:tab w:val="clear" w:pos="720"/>
          <w:tab w:val="left" w:pos="0" w:leader="none"/>
        </w:tabs>
        <w:spacing w:before="49" w:after="0"/>
        <w:ind w:left="0" w:hanging="0"/>
        <w:jc w:val="both"/>
        <w:rPr>
          <w:sz w:val="24"/>
          <w:szCs w:val="24"/>
          <w:lang w:val="ru-RU"/>
        </w:rPr>
      </w:pPr>
      <w:r>
        <w:rPr>
          <w:b/>
          <w:sz w:val="24"/>
          <w:szCs w:val="24"/>
          <w:lang w:val="ru-RU"/>
        </w:rPr>
        <w:t>Вывод:</w:t>
      </w:r>
      <w:r>
        <w:rPr>
          <w:sz w:val="24"/>
          <w:szCs w:val="24"/>
          <w:lang w:val="ru-RU"/>
        </w:rPr>
        <w:t xml:space="preserve"> Состояния здоровья и физического развития детей в детском саду стабильные. 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pPr>
        <w:pStyle w:val="Style9"/>
        <w:tabs>
          <w:tab w:val="clear" w:pos="720"/>
          <w:tab w:val="left" w:pos="0" w:leader="none"/>
        </w:tabs>
        <w:spacing w:lineRule="auto" w:line="276" w:before="47" w:after="0"/>
        <w:ind w:right="106" w:hanging="0"/>
        <w:jc w:val="both"/>
        <w:rPr>
          <w:sz w:val="24"/>
          <w:szCs w:val="24"/>
          <w:lang w:val="ru-RU"/>
        </w:rPr>
      </w:pPr>
      <w:r>
        <w:rPr>
          <w:b/>
          <w:sz w:val="24"/>
          <w:szCs w:val="24"/>
          <w:lang w:val="ru-RU"/>
        </w:rPr>
        <w:t>Однако</w:t>
      </w:r>
      <w:r>
        <w:rPr>
          <w:sz w:val="24"/>
          <w:szCs w:val="24"/>
          <w:lang w:val="ru-RU"/>
        </w:rPr>
        <w:t xml:space="preserve"> в процессе работы сотрудники ДОУ столкнулись с позицией самоустранения некоторых родителей от решения вопросов оздоровления через активное включение самих родителей в этот процесс. Определенная часть родителей воспринимает дошкольный период как время, не требующее от них особых воспитательных усилий, поэтому перекладывают воспитание навыков ведения здорового образа жизни у детей на ДОУ.</w:t>
      </w:r>
      <w:r>
        <w:rPr>
          <w:b/>
          <w:sz w:val="24"/>
          <w:szCs w:val="24"/>
          <w:lang w:val="ru-RU"/>
        </w:rPr>
        <w:t xml:space="preserve"> </w:t>
      </w:r>
      <w:r>
        <w:rPr>
          <w:sz w:val="24"/>
          <w:szCs w:val="24"/>
          <w:lang w:val="ru-RU"/>
        </w:rPr>
        <w:t>Таким образом, анализ состояния проблемы взаимодействия педагогов ДОУ с родителями показал необходимость дальнейшей работы по данному вопросу в следующем учебном году, внедрения новых форм сотрудничества в целях укрепления здоровья детей.</w:t>
      </w:r>
    </w:p>
    <w:p>
      <w:pPr>
        <w:pStyle w:val="Style9"/>
        <w:tabs>
          <w:tab w:val="clear" w:pos="720"/>
          <w:tab w:val="left" w:pos="0" w:leader="none"/>
        </w:tabs>
        <w:spacing w:lineRule="auto" w:line="276" w:before="47" w:after="0"/>
        <w:ind w:right="106" w:hanging="0"/>
        <w:jc w:val="both"/>
        <w:rPr>
          <w:sz w:val="24"/>
          <w:szCs w:val="24"/>
          <w:lang w:val="ru-RU"/>
        </w:rPr>
      </w:pPr>
      <w:r>
        <w:rPr>
          <w:sz w:val="24"/>
          <w:szCs w:val="24"/>
          <w:lang w:val="ru-RU"/>
        </w:rPr>
        <w:t>Так же рекомендовано инструктору по физическому развитию  проведение физкультурных занятий с детьми по группам здоровья с использованием новых методик рекомендованных ведущими специалистами по физическому развитию детей . Было принято решение и необходимости обновления физкультурного инвентаря для занятий по физической культуре и приобретение атрибутов для подвижных народных игр, такие как лапта, выжигало.</w:t>
      </w:r>
    </w:p>
    <w:p>
      <w:pPr>
        <w:pStyle w:val="Normal"/>
        <w:spacing w:lineRule="auto" w:line="271"/>
        <w:ind w:left="567" w:right="110" w:firstLine="1410"/>
        <w:rPr>
          <w:sz w:val="24"/>
          <w:szCs w:val="24"/>
          <w:lang w:val="ru-RU"/>
        </w:rPr>
      </w:pPr>
      <w:r>
        <w:rPr>
          <w:sz w:val="24"/>
          <w:szCs w:val="24"/>
          <w:lang w:val="ru-RU"/>
        </w:rPr>
      </w:r>
    </w:p>
    <w:p>
      <w:pPr>
        <w:pStyle w:val="ListParagraph"/>
        <w:numPr>
          <w:ilvl w:val="1"/>
          <w:numId w:val="4"/>
        </w:numPr>
        <w:spacing w:lineRule="auto" w:line="271"/>
        <w:ind w:left="1612" w:right="110" w:hanging="720"/>
        <w:rPr>
          <w:b/>
          <w:b/>
          <w:sz w:val="24"/>
          <w:szCs w:val="24"/>
          <w:lang w:val="ru-RU"/>
        </w:rPr>
      </w:pPr>
      <w:r>
        <w:rPr>
          <w:b/>
          <w:sz w:val="24"/>
          <w:szCs w:val="24"/>
          <w:lang w:val="ru-RU"/>
        </w:rPr>
        <w:t>Анализ результатов решения годовых задач.</w:t>
      </w:r>
    </w:p>
    <w:p>
      <w:pPr>
        <w:pStyle w:val="ListParagraph"/>
        <w:spacing w:lineRule="auto" w:line="271"/>
        <w:ind w:left="832" w:right="110" w:hanging="360"/>
        <w:rPr>
          <w:b/>
          <w:b/>
          <w:sz w:val="24"/>
          <w:szCs w:val="24"/>
          <w:lang w:val="ru-RU"/>
        </w:rPr>
      </w:pPr>
      <w:r>
        <w:rPr>
          <w:b/>
          <w:sz w:val="24"/>
          <w:szCs w:val="24"/>
          <w:lang w:val="ru-RU"/>
        </w:rPr>
      </w:r>
    </w:p>
    <w:p>
      <w:pPr>
        <w:pStyle w:val="Normal"/>
        <w:widowControl/>
        <w:numPr>
          <w:ilvl w:val="0"/>
          <w:numId w:val="0"/>
        </w:numPr>
        <w:spacing w:lineRule="atLeast" w:line="270" w:before="0" w:after="200"/>
        <w:outlineLvl w:val="0"/>
        <w:rPr>
          <w:b/>
          <w:b/>
          <w:sz w:val="24"/>
          <w:szCs w:val="24"/>
          <w:lang w:val="ru-RU"/>
        </w:rPr>
      </w:pPr>
      <w:r>
        <w:rPr>
          <w:b/>
          <w:sz w:val="24"/>
          <w:szCs w:val="24"/>
          <w:lang w:val="ru-RU"/>
        </w:rPr>
        <w:t xml:space="preserve">Выбор первой  годовой задачи:   </w:t>
      </w:r>
    </w:p>
    <w:p>
      <w:pPr>
        <w:pStyle w:val="Normal"/>
        <w:widowControl/>
        <w:numPr>
          <w:ilvl w:val="0"/>
          <w:numId w:val="0"/>
        </w:numPr>
        <w:spacing w:lineRule="atLeast" w:line="270" w:before="0" w:after="200"/>
        <w:outlineLvl w:val="0"/>
        <w:rPr>
          <w:b/>
          <w:b/>
          <w:sz w:val="24"/>
          <w:szCs w:val="24"/>
          <w:lang w:val="ru-RU"/>
        </w:rPr>
      </w:pPr>
      <w:r>
        <w:rPr>
          <w:b/>
          <w:sz w:val="24"/>
          <w:szCs w:val="24"/>
          <w:lang w:val="ru-RU"/>
        </w:rPr>
        <w:t xml:space="preserve"> </w:t>
      </w:r>
      <w:r>
        <w:rPr>
          <w:b/>
          <w:sz w:val="28"/>
          <w:szCs w:val="28"/>
          <w:lang w:val="ru-RU"/>
        </w:rPr>
        <w:t>2.Продолжать  работу по формированию теоретических основ здорового образа жизни и практических навыков физического развития.</w:t>
      </w:r>
    </w:p>
    <w:p>
      <w:pPr>
        <w:pStyle w:val="Normal"/>
        <w:spacing w:lineRule="atLeast" w:line="274"/>
        <w:ind w:right="75" w:hanging="0"/>
        <w:textAlignment w:val="baseline"/>
        <w:rPr>
          <w:sz w:val="24"/>
          <w:szCs w:val="24"/>
          <w:lang w:val="ru-RU"/>
        </w:rPr>
      </w:pPr>
      <w:r>
        <w:rPr>
          <w:sz w:val="24"/>
          <w:szCs w:val="24"/>
          <w:lang w:val="ru-RU"/>
        </w:rPr>
        <w:t xml:space="preserve">1. Продолжать работу  по охране  и укреплению физического и психического здоровья детей дошкольного возраста через становление ценностей здорового образа жизни овладение его элементарными нормами и правилами (в питании, режиме дня, закаливании, при формировании полезных привычек.    Использование в своей работе </w:t>
      </w:r>
      <w:r>
        <w:rPr>
          <w:bCs/>
          <w:sz w:val="24"/>
          <w:szCs w:val="24"/>
          <w:lang w:val="ru-RU"/>
        </w:rPr>
        <w:t xml:space="preserve"> наряду с традиционными методами, эффективные методики,   (М.Лазарев  «Здравствуй»;   Ж.Е. Фирилева, Е.г. Сайкина «Са-Фи-Дансе» и др.)   направленные на укрепление и сохранение физического и психологического здоровья детей, б</w:t>
      </w:r>
      <w:r>
        <w:rPr>
          <w:sz w:val="24"/>
          <w:szCs w:val="24"/>
          <w:lang w:val="ru-RU"/>
        </w:rPr>
        <w:t>ыло  продиктовано необходимостью совершенствования педагогического мастерства и включению всех педагогов ДОУ в реализацию и внедрение инновационных образовательных технологий в работе с дошкольниками. Годовая задача решалась в течение всего учебного года.</w:t>
      </w:r>
    </w:p>
    <w:p>
      <w:pPr>
        <w:pStyle w:val="Style9"/>
        <w:tabs>
          <w:tab w:val="clear" w:pos="720"/>
          <w:tab w:val="left" w:pos="0" w:leader="none"/>
        </w:tabs>
        <w:spacing w:before="4" w:after="0"/>
        <w:jc w:val="both"/>
        <w:rPr>
          <w:sz w:val="24"/>
          <w:szCs w:val="24"/>
          <w:lang w:val="ru-RU"/>
        </w:rPr>
      </w:pPr>
      <w:r>
        <w:rPr>
          <w:sz w:val="24"/>
          <w:szCs w:val="24"/>
          <w:lang w:val="ru-RU"/>
        </w:rPr>
        <w:t>Для эффективного решения первой годовой задачи были проведены следующие мероприятия:</w:t>
      </w:r>
    </w:p>
    <w:p>
      <w:pPr>
        <w:pStyle w:val="Normal"/>
        <w:spacing w:lineRule="atLeast" w:line="270"/>
        <w:rPr>
          <w:i/>
          <w:i/>
          <w:sz w:val="24"/>
          <w:szCs w:val="24"/>
          <w:lang w:val="ru-RU"/>
        </w:rPr>
      </w:pPr>
      <w:r>
        <w:rPr>
          <w:sz w:val="24"/>
          <w:szCs w:val="24"/>
          <w:lang w:val="ru-RU"/>
        </w:rPr>
        <w:t xml:space="preserve">- </w:t>
      </w:r>
      <w:r>
        <w:rPr>
          <w:i/>
          <w:sz w:val="24"/>
          <w:szCs w:val="24"/>
          <w:lang w:val="ru-RU"/>
        </w:rPr>
        <w:t xml:space="preserve">семинары: </w:t>
      </w:r>
    </w:p>
    <w:p>
      <w:pPr>
        <w:pStyle w:val="Normal"/>
        <w:numPr>
          <w:ilvl w:val="0"/>
          <w:numId w:val="0"/>
        </w:numPr>
        <w:spacing w:lineRule="atLeast" w:line="270"/>
        <w:outlineLvl w:val="0"/>
        <w:rPr>
          <w:i/>
          <w:i/>
          <w:sz w:val="24"/>
          <w:szCs w:val="24"/>
          <w:lang w:val="ru-RU"/>
        </w:rPr>
      </w:pPr>
      <w:r>
        <w:rPr>
          <w:kern w:val="2"/>
          <w:sz w:val="24"/>
          <w:szCs w:val="24"/>
          <w:lang w:val="ru-RU" w:eastAsia="zh-CN"/>
        </w:rPr>
        <w:t>«Что такое здоровье , как научиться его беречь и научить детей и родителей»</w:t>
      </w:r>
    </w:p>
    <w:p>
      <w:pPr>
        <w:pStyle w:val="Normal"/>
        <w:spacing w:lineRule="atLeast" w:line="270"/>
        <w:rPr>
          <w:sz w:val="24"/>
          <w:szCs w:val="24"/>
          <w:lang w:val="ru-RU"/>
        </w:rPr>
      </w:pPr>
      <w:r>
        <w:rPr>
          <w:sz w:val="24"/>
          <w:szCs w:val="24"/>
          <w:lang w:val="ru-RU"/>
        </w:rPr>
        <w:t>«Формирование здорового образа жизни ребенка дошкольника в условиях ДОУ и семьи»</w:t>
      </w:r>
    </w:p>
    <w:p>
      <w:pPr>
        <w:pStyle w:val="Normal"/>
        <w:spacing w:lineRule="atLeast" w:line="270"/>
        <w:rPr>
          <w:rStyle w:val="C0"/>
          <w:color w:val="333333"/>
          <w:sz w:val="24"/>
          <w:szCs w:val="24"/>
          <w:shd w:fill="FFFFFF" w:val="clear"/>
          <w:lang w:val="ru-RU"/>
        </w:rPr>
      </w:pPr>
      <w:r>
        <w:rPr>
          <w:rStyle w:val="C0"/>
          <w:i/>
          <w:color w:val="333333"/>
          <w:sz w:val="24"/>
          <w:szCs w:val="24"/>
          <w:shd w:fill="FFFFFF" w:val="clear"/>
          <w:lang w:val="ru-RU"/>
        </w:rPr>
        <w:t>-семинары практикумы:</w:t>
      </w:r>
      <w:r>
        <w:rPr>
          <w:rStyle w:val="C0"/>
          <w:color w:val="333333"/>
          <w:sz w:val="24"/>
          <w:szCs w:val="24"/>
          <w:shd w:fill="FFFFFF" w:val="clear"/>
          <w:lang w:val="ru-RU"/>
        </w:rPr>
        <w:t xml:space="preserve"> </w:t>
      </w:r>
    </w:p>
    <w:p>
      <w:pPr>
        <w:pStyle w:val="Normal"/>
        <w:spacing w:lineRule="atLeast" w:line="270"/>
        <w:rPr>
          <w:sz w:val="24"/>
          <w:szCs w:val="24"/>
          <w:lang w:val="ru-RU"/>
        </w:rPr>
      </w:pPr>
      <w:r>
        <w:rPr>
          <w:rFonts w:eastAsia="Calibri"/>
          <w:color w:val="000000" w:themeColor="text1"/>
          <w:kern w:val="2"/>
          <w:sz w:val="24"/>
          <w:szCs w:val="24"/>
          <w:lang w:val="ru-RU"/>
        </w:rPr>
        <w:t>Развитие коммуникативных способностей детей дошкольного возраста в игровой деятельности,</w:t>
      </w:r>
      <w:r>
        <w:rPr>
          <w:sz w:val="24"/>
          <w:szCs w:val="24"/>
          <w:lang w:val="ru-RU"/>
        </w:rPr>
        <w:t xml:space="preserve"> «Устный и песенный фольклор в физическом развитии  детей с ОНР»; «</w:t>
      </w:r>
      <w:r>
        <w:rPr>
          <w:sz w:val="24"/>
          <w:szCs w:val="24"/>
          <w:lang w:val="ru-RU"/>
        </w:rPr>
        <w:t xml:space="preserve">Нетрадиционные техники рисования и их роль в </w:t>
      </w:r>
      <w:r>
        <w:rPr>
          <w:sz w:val="24"/>
          <w:szCs w:val="24"/>
          <w:lang w:val="ru-RU"/>
        </w:rPr>
        <w:t>социально-личностном развитии детей дошкольного возраста».</w:t>
      </w:r>
    </w:p>
    <w:p>
      <w:pPr>
        <w:pStyle w:val="Normal"/>
        <w:spacing w:lineRule="atLeast" w:line="270"/>
        <w:rPr>
          <w:sz w:val="24"/>
          <w:szCs w:val="24"/>
          <w:lang w:val="ru-RU"/>
        </w:rPr>
      </w:pPr>
      <w:r>
        <w:rPr>
          <w:i/>
          <w:strike w:val="false"/>
          <w:dstrike w:val="false"/>
          <w:sz w:val="24"/>
          <w:szCs w:val="24"/>
          <w:u w:val="none"/>
          <w:lang w:val="ru-RU"/>
        </w:rPr>
        <w:t>открытое НОД по тем</w:t>
      </w:r>
      <w:r>
        <w:rPr>
          <w:i/>
          <w:strike w:val="false"/>
          <w:dstrike w:val="false"/>
          <w:sz w:val="24"/>
          <w:szCs w:val="24"/>
          <w:u w:val="none"/>
          <w:lang w:val="ru-RU"/>
        </w:rPr>
        <w:t xml:space="preserve">е: «Нетрадиционные техники рисования </w:t>
      </w:r>
      <w:r>
        <w:rPr>
          <w:i/>
          <w:strike w:val="false"/>
          <w:dstrike w:val="false"/>
          <w:sz w:val="24"/>
          <w:szCs w:val="24"/>
          <w:u w:val="none"/>
          <w:lang w:val="ru-RU"/>
        </w:rPr>
        <w:t xml:space="preserve">и социально- </w:t>
      </w:r>
      <w:r>
        <w:rPr>
          <w:i/>
          <w:strike w:val="false"/>
          <w:dstrike w:val="false"/>
          <w:sz w:val="24"/>
          <w:szCs w:val="24"/>
          <w:lang w:val="ru-RU"/>
        </w:rPr>
        <w:t xml:space="preserve">коммуникативное развитие </w:t>
      </w:r>
      <w:r>
        <w:rPr>
          <w:i/>
          <w:sz w:val="24"/>
          <w:szCs w:val="24"/>
          <w:lang w:val="ru-RU"/>
        </w:rPr>
        <w:t xml:space="preserve"> </w:t>
      </w:r>
      <w:r>
        <w:rPr>
          <w:sz w:val="24"/>
          <w:szCs w:val="24"/>
          <w:lang w:val="ru-RU"/>
        </w:rPr>
        <w:t>«В стране здорового питания»  интегрированное занятие с элементами театрализации –группа 5-7лет.</w:t>
      </w:r>
    </w:p>
    <w:p>
      <w:pPr>
        <w:pStyle w:val="Normal"/>
        <w:spacing w:lineRule="atLeast" w:line="270"/>
        <w:rPr>
          <w:i/>
          <w:i/>
          <w:color w:val="000000"/>
          <w:sz w:val="24"/>
          <w:szCs w:val="24"/>
          <w:shd w:fill="FFFFFF" w:val="clear"/>
          <w:lang w:val="ru-RU" w:eastAsia="ru-RU"/>
        </w:rPr>
      </w:pPr>
      <w:r>
        <w:rPr>
          <w:i/>
          <w:color w:val="000000"/>
          <w:sz w:val="24"/>
          <w:szCs w:val="24"/>
          <w:shd w:fill="FFFFFF" w:val="clear"/>
          <w:lang w:val="ru-RU" w:eastAsia="ru-RU"/>
        </w:rPr>
        <w:t>-Консультации для родителей:</w:t>
      </w:r>
    </w:p>
    <w:p>
      <w:pPr>
        <w:pStyle w:val="Normal"/>
        <w:spacing w:lineRule="atLeast" w:line="270"/>
        <w:rPr>
          <w:color w:val="000000"/>
          <w:sz w:val="24"/>
          <w:szCs w:val="24"/>
          <w:shd w:fill="FFFFFF" w:val="clear"/>
          <w:lang w:val="ru-RU" w:eastAsia="ru-RU"/>
        </w:rPr>
      </w:pPr>
      <w:r>
        <w:rPr>
          <w:color w:val="000000"/>
          <w:sz w:val="24"/>
          <w:szCs w:val="24"/>
          <w:shd w:fill="FFFFFF" w:val="clear"/>
          <w:lang w:val="ru-RU" w:eastAsia="ru-RU"/>
        </w:rPr>
        <w:t xml:space="preserve"> </w:t>
      </w:r>
      <w:r>
        <w:rPr>
          <w:color w:val="000000"/>
          <w:sz w:val="24"/>
          <w:szCs w:val="24"/>
          <w:shd w:fill="FFFFFF" w:val="clear"/>
          <w:lang w:val="ru-RU"/>
        </w:rPr>
        <w:t>«Экологические факторы влияющие на здоровье ребенка дошкольного возраста».</w:t>
      </w:r>
    </w:p>
    <w:p>
      <w:pPr>
        <w:pStyle w:val="Normal"/>
        <w:spacing w:lineRule="atLeast" w:line="270"/>
        <w:rPr>
          <w:color w:val="000000"/>
          <w:sz w:val="24"/>
          <w:szCs w:val="24"/>
          <w:shd w:fill="FFFFFF" w:val="clear"/>
          <w:lang w:val="ru-RU" w:eastAsia="ru-RU"/>
        </w:rPr>
      </w:pPr>
      <w:r>
        <w:rPr>
          <w:kern w:val="2"/>
          <w:sz w:val="24"/>
          <w:szCs w:val="24"/>
          <w:lang w:val="ru-RU" w:eastAsia="zh-CN"/>
        </w:rPr>
        <w:t>«Принципы отбора игровой продукции и их влияние на здоровье детей дошкольного возраста»</w:t>
      </w:r>
    </w:p>
    <w:p>
      <w:pPr>
        <w:pStyle w:val="Normal"/>
        <w:spacing w:lineRule="atLeast" w:line="270"/>
        <w:rPr>
          <w:sz w:val="24"/>
          <w:szCs w:val="24"/>
          <w:lang w:val="ru-RU"/>
        </w:rPr>
      </w:pPr>
      <w:r>
        <w:rPr>
          <w:sz w:val="24"/>
          <w:szCs w:val="24"/>
          <w:lang w:val="ru-RU"/>
        </w:rPr>
        <w:t>Профилактика простудных заболеваний» и т.д.</w:t>
      </w:r>
    </w:p>
    <w:p>
      <w:pPr>
        <w:pStyle w:val="Normal"/>
        <w:spacing w:lineRule="atLeast" w:line="270"/>
        <w:rPr>
          <w:sz w:val="24"/>
          <w:szCs w:val="24"/>
          <w:lang w:val="ru-RU"/>
        </w:rPr>
      </w:pPr>
      <w:r>
        <w:rPr>
          <w:sz w:val="24"/>
          <w:szCs w:val="24"/>
          <w:lang w:val="ru-RU"/>
        </w:rPr>
        <w:t xml:space="preserve">-Мероприятия с родителями:  </w:t>
      </w:r>
    </w:p>
    <w:p>
      <w:pPr>
        <w:pStyle w:val="Normal"/>
        <w:spacing w:lineRule="atLeast" w:line="270"/>
        <w:rPr>
          <w:sz w:val="24"/>
          <w:szCs w:val="24"/>
          <w:lang w:val="ru-RU"/>
        </w:rPr>
      </w:pPr>
      <w:r>
        <w:rPr>
          <w:sz w:val="24"/>
          <w:szCs w:val="24"/>
          <w:lang w:val="ru-RU"/>
        </w:rPr>
        <w:t>Спортивный праздник «Зоологическаие забеги»,</w:t>
      </w:r>
    </w:p>
    <w:p>
      <w:pPr>
        <w:pStyle w:val="Normal"/>
        <w:spacing w:lineRule="atLeast" w:line="270"/>
        <w:rPr>
          <w:i/>
          <w:i/>
          <w:sz w:val="24"/>
          <w:szCs w:val="24"/>
          <w:lang w:val="ru-RU"/>
        </w:rPr>
      </w:pPr>
      <w:r>
        <w:rPr>
          <w:sz w:val="24"/>
          <w:szCs w:val="24"/>
          <w:lang w:val="ru-RU"/>
        </w:rPr>
        <w:t xml:space="preserve"> </w:t>
      </w:r>
      <w:r>
        <w:rPr>
          <w:sz w:val="24"/>
          <w:szCs w:val="24"/>
          <w:lang w:val="ru-RU"/>
        </w:rPr>
        <w:t>экологический праздник: «Здоровая планета-здоровые дети»</w:t>
      </w:r>
    </w:p>
    <w:p>
      <w:pPr>
        <w:pStyle w:val="Normal"/>
        <w:spacing w:lineRule="atLeast" w:line="270"/>
        <w:rPr>
          <w:i/>
          <w:i/>
          <w:sz w:val="24"/>
          <w:szCs w:val="24"/>
          <w:lang w:val="ru-RU"/>
        </w:rPr>
      </w:pPr>
      <w:r>
        <w:rPr>
          <w:sz w:val="24"/>
          <w:szCs w:val="24"/>
          <w:lang w:val="ru-RU"/>
        </w:rPr>
        <w:t>«</w:t>
      </w:r>
      <w:r>
        <w:rPr>
          <w:sz w:val="24"/>
          <w:szCs w:val="24"/>
          <w:lang w:val="ru-RU"/>
        </w:rPr>
        <w:t>Мама, папа я -спортивная семья»</w:t>
      </w:r>
    </w:p>
    <w:p>
      <w:pPr>
        <w:pStyle w:val="Normal"/>
        <w:spacing w:lineRule="atLeast" w:line="270"/>
        <w:rPr>
          <w:i/>
          <w:i/>
          <w:sz w:val="24"/>
          <w:szCs w:val="24"/>
          <w:lang w:val="ru-RU"/>
        </w:rPr>
      </w:pPr>
      <w:r>
        <w:rPr>
          <w:i/>
          <w:sz w:val="24"/>
          <w:szCs w:val="24"/>
          <w:lang w:val="ru-RU"/>
        </w:rPr>
        <w:t>Спортивные развлечения:</w:t>
      </w:r>
    </w:p>
    <w:p>
      <w:pPr>
        <w:pStyle w:val="Normal"/>
        <w:spacing w:lineRule="atLeast" w:line="270"/>
        <w:rPr>
          <w:i/>
          <w:i/>
          <w:sz w:val="24"/>
          <w:szCs w:val="24"/>
          <w:lang w:val="ru-RU"/>
        </w:rPr>
      </w:pPr>
      <w:r>
        <w:rPr>
          <w:i/>
          <w:sz w:val="24"/>
          <w:szCs w:val="24"/>
          <w:lang w:val="ru-RU"/>
        </w:rPr>
        <w:t>«Зарничка», «Космическое путешествие» , «Вырасту буду летчиком смелым», «</w:t>
      </w:r>
    </w:p>
    <w:p>
      <w:pPr>
        <w:pStyle w:val="ListParagraph"/>
        <w:tabs>
          <w:tab w:val="clear" w:pos="720"/>
          <w:tab w:val="left" w:pos="0" w:leader="none"/>
          <w:tab w:val="left" w:pos="952" w:leader="none"/>
        </w:tabs>
        <w:ind w:left="0" w:hanging="0"/>
        <w:jc w:val="both"/>
        <w:rPr>
          <w:sz w:val="24"/>
          <w:szCs w:val="24"/>
          <w:lang w:val="ru-RU"/>
        </w:rPr>
      </w:pPr>
      <w:r>
        <w:rPr>
          <w:sz w:val="24"/>
          <w:szCs w:val="24"/>
          <w:lang w:val="ru-RU"/>
        </w:rPr>
        <w:t xml:space="preserve">- </w:t>
      </w:r>
      <w:r>
        <w:rPr>
          <w:i/>
          <w:sz w:val="24"/>
          <w:szCs w:val="24"/>
          <w:lang w:val="ru-RU"/>
        </w:rPr>
        <w:t>Тематический контроль</w:t>
      </w:r>
      <w:r>
        <w:rPr>
          <w:sz w:val="24"/>
          <w:szCs w:val="24"/>
          <w:lang w:val="ru-RU"/>
        </w:rPr>
        <w:t xml:space="preserve"> организации и эффективности работы пространственно-развивающих зон для  игр в</w:t>
      </w:r>
      <w:r>
        <w:rPr>
          <w:spacing w:val="-32"/>
          <w:sz w:val="24"/>
          <w:szCs w:val="24"/>
          <w:lang w:val="ru-RU"/>
        </w:rPr>
        <w:t xml:space="preserve"> </w:t>
      </w:r>
      <w:r>
        <w:rPr>
          <w:sz w:val="24"/>
          <w:szCs w:val="24"/>
          <w:lang w:val="ru-RU"/>
        </w:rPr>
        <w:t>группах.</w:t>
      </w:r>
    </w:p>
    <w:p>
      <w:pPr>
        <w:pStyle w:val="ListParagraph"/>
        <w:tabs>
          <w:tab w:val="clear" w:pos="720"/>
          <w:tab w:val="left" w:pos="0" w:leader="none"/>
          <w:tab w:val="left" w:pos="952" w:leader="none"/>
        </w:tabs>
        <w:spacing w:before="47" w:after="0"/>
        <w:ind w:left="0" w:hanging="0"/>
        <w:jc w:val="both"/>
        <w:rPr>
          <w:sz w:val="24"/>
          <w:szCs w:val="24"/>
          <w:lang w:val="ru-RU"/>
        </w:rPr>
      </w:pPr>
      <w:r>
        <w:rPr>
          <w:sz w:val="24"/>
          <w:szCs w:val="24"/>
          <w:lang w:val="ru-RU"/>
        </w:rPr>
        <w:t>-</w:t>
      </w:r>
      <w:r>
        <w:rPr>
          <w:i/>
          <w:sz w:val="24"/>
          <w:szCs w:val="24"/>
          <w:lang w:val="ru-RU"/>
        </w:rPr>
        <w:t>Создание и обновление картотек</w:t>
      </w:r>
      <w:r>
        <w:rPr>
          <w:sz w:val="24"/>
          <w:szCs w:val="24"/>
          <w:lang w:val="ru-RU"/>
        </w:rPr>
        <w:t xml:space="preserve"> коммуникативных и подвижных игр народов мира на все возрастные</w:t>
      </w:r>
      <w:r>
        <w:rPr>
          <w:spacing w:val="-16"/>
          <w:sz w:val="24"/>
          <w:szCs w:val="24"/>
          <w:lang w:val="ru-RU"/>
        </w:rPr>
        <w:t xml:space="preserve"> </w:t>
      </w:r>
      <w:r>
        <w:rPr>
          <w:sz w:val="24"/>
          <w:szCs w:val="24"/>
          <w:lang w:val="ru-RU"/>
        </w:rPr>
        <w:t>группы.</w:t>
      </w:r>
    </w:p>
    <w:p>
      <w:pPr>
        <w:pStyle w:val="Normal"/>
        <w:spacing w:lineRule="atLeast" w:line="270"/>
        <w:rPr>
          <w:color w:val="000000"/>
          <w:sz w:val="24"/>
          <w:szCs w:val="24"/>
          <w:shd w:fill="FFFFFF" w:val="clear"/>
          <w:lang w:val="ru-RU" w:eastAsia="ru-RU"/>
        </w:rPr>
      </w:pPr>
      <w:r>
        <w:rPr>
          <w:color w:val="000000"/>
          <w:sz w:val="24"/>
          <w:szCs w:val="24"/>
          <w:shd w:fill="FFFFFF" w:val="clear"/>
          <w:lang w:val="ru-RU" w:eastAsia="ru-RU"/>
        </w:rPr>
        <w:t xml:space="preserve">                                              </w:t>
      </w:r>
    </w:p>
    <w:p>
      <w:pPr>
        <w:pStyle w:val="Style9"/>
        <w:tabs>
          <w:tab w:val="clear" w:pos="720"/>
          <w:tab w:val="left" w:pos="0" w:leader="none"/>
        </w:tabs>
        <w:spacing w:before="89" w:after="0"/>
        <w:jc w:val="both"/>
        <w:rPr>
          <w:sz w:val="24"/>
          <w:szCs w:val="24"/>
          <w:lang w:val="ru-RU"/>
        </w:rPr>
      </w:pPr>
      <w:r>
        <w:rPr>
          <w:sz w:val="24"/>
          <w:szCs w:val="24"/>
          <w:lang w:val="ru-RU"/>
        </w:rPr>
        <w:t>Анализ эффективности работы ДОУ по первой годовой задаче показал, что наиболее эффективными для педагогов стали: семинары-практикумы, мастер-классы и мероприятия с родителями.</w:t>
      </w:r>
    </w:p>
    <w:p>
      <w:pPr>
        <w:pStyle w:val="Style9"/>
        <w:tabs>
          <w:tab w:val="clear" w:pos="720"/>
          <w:tab w:val="left" w:pos="0" w:leader="none"/>
        </w:tabs>
        <w:spacing w:before="4" w:after="0"/>
        <w:ind w:right="362" w:hanging="0"/>
        <w:jc w:val="both"/>
        <w:rPr>
          <w:sz w:val="24"/>
          <w:szCs w:val="24"/>
          <w:lang w:val="ru-RU"/>
        </w:rPr>
      </w:pPr>
      <w:r>
        <w:rPr>
          <w:sz w:val="24"/>
          <w:szCs w:val="24"/>
          <w:lang w:val="ru-RU"/>
        </w:rPr>
        <w:t xml:space="preserve">        </w:t>
      </w:r>
      <w:r>
        <w:rPr>
          <w:sz w:val="24"/>
          <w:szCs w:val="24"/>
          <w:lang w:val="ru-RU"/>
        </w:rPr>
        <w:t xml:space="preserve">Было принято решение продолжать работу в этом направлении и  для достижения положительных результатов в деле физического развития и психологического состояния дошкольников  шире использовать новые технологии:   методы и приемы,  методы наглядного моделирования, конструирования и технического творчества, устный и песенный фольклор, проектную  </w:t>
      </w:r>
      <w:r>
        <w:rPr>
          <w:sz w:val="24"/>
          <w:szCs w:val="24"/>
          <w:lang w:val="ru-RU"/>
        </w:rPr>
        <w:t>и исследовательскую</w:t>
      </w:r>
      <w:r>
        <w:rPr>
          <w:sz w:val="24"/>
          <w:szCs w:val="24"/>
          <w:lang w:val="ru-RU"/>
        </w:rPr>
        <w:t xml:space="preserve"> деятельность.  Для популяризации здорового образа жизни активнее использовать электронные образовательные ресурсы: детские  компьютеры, интерактивные игры и игрушки. ЛЭПБУКИ, и игровые презентации.</w:t>
      </w:r>
    </w:p>
    <w:p>
      <w:pPr>
        <w:pStyle w:val="ListParagraph"/>
        <w:spacing w:lineRule="auto" w:line="271"/>
        <w:ind w:left="0" w:right="110" w:hanging="0"/>
        <w:rPr>
          <w:b/>
          <w:b/>
          <w:sz w:val="24"/>
          <w:szCs w:val="24"/>
          <w:lang w:val="ru-RU"/>
        </w:rPr>
      </w:pPr>
      <w:r>
        <w:rPr>
          <w:b/>
          <w:sz w:val="24"/>
          <w:szCs w:val="24"/>
          <w:lang w:val="ru-RU"/>
        </w:rPr>
      </w:r>
    </w:p>
    <w:p>
      <w:pPr>
        <w:pStyle w:val="Normal"/>
        <w:spacing w:lineRule="atLeast" w:line="274"/>
        <w:ind w:right="75" w:hanging="0"/>
        <w:textAlignment w:val="baseline"/>
        <w:rPr>
          <w:sz w:val="24"/>
          <w:szCs w:val="24"/>
          <w:lang w:val="ru-RU"/>
        </w:rPr>
      </w:pPr>
      <w:r>
        <w:rPr>
          <w:b/>
          <w:sz w:val="24"/>
          <w:szCs w:val="24"/>
          <w:lang w:val="ru-RU"/>
        </w:rPr>
        <w:t xml:space="preserve">Выбор второй годовой задачи </w:t>
      </w:r>
    </w:p>
    <w:p>
      <w:pPr>
        <w:pStyle w:val="Normal"/>
        <w:spacing w:lineRule="atLeast" w:line="274"/>
        <w:ind w:right="75" w:hanging="0"/>
        <w:textAlignment w:val="baseline"/>
        <w:rPr>
          <w:sz w:val="24"/>
          <w:szCs w:val="24"/>
          <w:lang w:val="ru-RU"/>
        </w:rPr>
      </w:pPr>
      <w:r>
        <w:rPr/>
      </w:r>
    </w:p>
    <w:p>
      <w:pPr>
        <w:pStyle w:val="Normal"/>
        <w:tabs>
          <w:tab w:val="clear" w:pos="720"/>
          <w:tab w:val="left" w:pos="-1134" w:leader="none"/>
        </w:tabs>
        <w:spacing w:lineRule="atLeast" w:line="274"/>
        <w:ind w:right="75" w:hanging="0"/>
        <w:textAlignment w:val="baseline"/>
        <w:rPr>
          <w:bCs/>
          <w:sz w:val="28"/>
          <w:szCs w:val="28"/>
        </w:rPr>
      </w:pPr>
      <w:r>
        <w:rPr>
          <w:b/>
          <w:bCs/>
          <w:sz w:val="28"/>
          <w:szCs w:val="28"/>
          <w:lang w:val="ru-RU"/>
        </w:rPr>
        <w:t>1.Создавать условия для целенаправленного и планомерного развития детей с учетом их возрастных и индивидуальных особенностей,</w:t>
      </w:r>
      <w:r>
        <w:rPr>
          <w:b/>
          <w:sz w:val="28"/>
          <w:szCs w:val="28"/>
          <w:lang w:val="ru-RU"/>
        </w:rPr>
        <w:t xml:space="preserve"> развивая социальную компетентность  дошкольников необходимую для вхождения в общество.</w:t>
      </w:r>
    </w:p>
    <w:p>
      <w:pPr>
        <w:pStyle w:val="Normal"/>
        <w:spacing w:lineRule="atLeast" w:line="274"/>
        <w:ind w:right="75" w:hanging="0"/>
        <w:textAlignment w:val="baseline"/>
        <w:rPr>
          <w:sz w:val="24"/>
          <w:szCs w:val="24"/>
          <w:lang w:val="ru-RU"/>
        </w:rPr>
      </w:pPr>
      <w:r>
        <w:rPr/>
      </w:r>
    </w:p>
    <w:p>
      <w:pPr>
        <w:pStyle w:val="Normal"/>
        <w:spacing w:lineRule="atLeast" w:line="274"/>
        <w:ind w:right="75" w:hanging="0"/>
        <w:textAlignment w:val="baseline"/>
        <w:rPr>
          <w:sz w:val="24"/>
          <w:szCs w:val="24"/>
          <w:lang w:val="ru-RU"/>
        </w:rPr>
      </w:pPr>
      <w:r>
        <w:rPr/>
      </w:r>
    </w:p>
    <w:p>
      <w:pPr>
        <w:pStyle w:val="ListParagraph"/>
        <w:spacing w:lineRule="auto" w:line="271"/>
        <w:ind w:left="832" w:right="110" w:hanging="360"/>
        <w:rPr>
          <w:sz w:val="24"/>
          <w:szCs w:val="24"/>
          <w:lang w:val="ru-RU"/>
        </w:rPr>
      </w:pPr>
      <w:r>
        <w:rPr>
          <w:sz w:val="24"/>
          <w:szCs w:val="24"/>
          <w:lang w:val="ru-RU"/>
        </w:rPr>
        <w:t>Для решения задачи были проведены следующие мероприятия:</w:t>
      </w:r>
    </w:p>
    <w:p>
      <w:pPr>
        <w:pStyle w:val="Normal"/>
        <w:numPr>
          <w:ilvl w:val="0"/>
          <w:numId w:val="0"/>
        </w:numPr>
        <w:shd w:val="clear" w:color="auto" w:fill="FFFFFF"/>
        <w:outlineLvl w:val="0"/>
        <w:rPr>
          <w:sz w:val="24"/>
          <w:szCs w:val="24"/>
          <w:lang w:val="ru-RU"/>
        </w:rPr>
      </w:pPr>
      <w:r>
        <w:rPr>
          <w:sz w:val="24"/>
          <w:szCs w:val="24"/>
          <w:lang w:val="ru-RU"/>
        </w:rPr>
      </w:r>
    </w:p>
    <w:p>
      <w:pPr>
        <w:pStyle w:val="Normal"/>
        <w:spacing w:lineRule="atLeast" w:line="270"/>
        <w:rPr>
          <w:bCs/>
          <w:color w:val="000000"/>
          <w:sz w:val="24"/>
          <w:szCs w:val="24"/>
          <w:lang w:val="ru-RU" w:eastAsia="ru-RU"/>
        </w:rPr>
      </w:pPr>
      <w:r>
        <w:rPr>
          <w:bCs/>
          <w:color w:val="000000"/>
          <w:sz w:val="24"/>
          <w:szCs w:val="24"/>
          <w:lang w:val="ru-RU" w:eastAsia="ru-RU"/>
        </w:rPr>
        <w:t>-</w:t>
      </w:r>
      <w:r>
        <w:rPr>
          <w:bCs/>
          <w:i/>
          <w:color w:val="000000"/>
          <w:sz w:val="24"/>
          <w:szCs w:val="24"/>
          <w:lang w:val="ru-RU" w:eastAsia="ru-RU"/>
        </w:rPr>
        <w:t>педагогический совет:</w:t>
      </w:r>
    </w:p>
    <w:p>
      <w:pPr>
        <w:pStyle w:val="Normal"/>
        <w:widowControl w:val="false"/>
        <w:shd w:val="clear" w:color="auto" w:fill="FFFFFF"/>
        <w:rPr>
          <w:sz w:val="23"/>
          <w:szCs w:val="23"/>
        </w:rPr>
      </w:pPr>
      <w:r>
        <w:rPr>
          <w:bCs/>
        </w:rPr>
        <w:t>Художественно-эстетическое развитие,  как фактор социализации ребенка в обществе</w:t>
      </w:r>
      <w:r>
        <w:rPr>
          <w:b/>
          <w:bCs/>
          <w:color w:val="000000"/>
          <w:sz w:val="21"/>
          <w:szCs w:val="21"/>
        </w:rPr>
        <w:t>.</w:t>
      </w:r>
    </w:p>
    <w:p>
      <w:pPr>
        <w:pStyle w:val="Normal"/>
        <w:widowControl w:val="false"/>
        <w:shd w:val="clear" w:color="auto" w:fill="FFFFFF"/>
        <w:spacing w:lineRule="atLeast" w:line="270"/>
        <w:ind w:firstLine="360"/>
        <w:rPr>
          <w:rFonts w:ascii="Arial" w:hAnsi="Arial" w:cs="Arial"/>
          <w:color w:val="666666"/>
          <w:sz w:val="23"/>
          <w:szCs w:val="23"/>
        </w:rPr>
      </w:pPr>
      <w:r>
        <w:rPr>
          <w:bCs/>
          <w:i/>
          <w:color w:val="000000"/>
          <w:sz w:val="24"/>
          <w:szCs w:val="24"/>
          <w:lang w:val="ru-RU" w:eastAsia="ru-RU"/>
        </w:rPr>
        <w:t>Цель педсовета: п</w:t>
      </w:r>
      <w:r>
        <w:rPr>
          <w:bCs/>
          <w:i/>
          <w:color w:val="000000"/>
          <w:sz w:val="24"/>
          <w:szCs w:val="24"/>
          <w:lang w:val="ru-RU" w:eastAsia="ru-RU"/>
        </w:rPr>
        <w:t>овысить уровень профессионального мастерства педагогов ДОУ в вопросах использования различных видов и форм средств образовательной работы  в художественно-эстетическом развитии дошкольников.</w:t>
      </w:r>
    </w:p>
    <w:p>
      <w:pPr>
        <w:pStyle w:val="Normal"/>
        <w:textAlignment w:val="baseline"/>
        <w:rPr>
          <w:color w:val="000000"/>
          <w:sz w:val="24"/>
          <w:szCs w:val="24"/>
          <w:lang w:val="ru-RU"/>
        </w:rPr>
      </w:pPr>
      <w:r>
        <w:rPr>
          <w:bCs/>
          <w:color w:val="000000"/>
          <w:sz w:val="24"/>
          <w:szCs w:val="24"/>
          <w:lang w:val="ru-RU" w:eastAsia="ru-RU"/>
        </w:rPr>
        <w:t xml:space="preserve"> </w:t>
      </w:r>
      <w:r>
        <w:rPr>
          <w:bCs/>
          <w:color w:val="000000"/>
          <w:sz w:val="24"/>
          <w:szCs w:val="24"/>
          <w:lang w:val="ru-RU" w:eastAsia="ru-RU"/>
        </w:rPr>
        <w:t xml:space="preserve">Рассматривался вопрос </w:t>
      </w:r>
      <w:r>
        <w:rPr>
          <w:color w:val="000000"/>
          <w:sz w:val="24"/>
          <w:szCs w:val="24"/>
          <w:lang w:val="ru-RU" w:eastAsia="ru-RU"/>
        </w:rPr>
        <w:t>повышения уровня профессионального мастерства педагогов ДОУ в вопросах использования   новых современных  технологий  и методик,</w:t>
      </w:r>
      <w:r>
        <w:rPr>
          <w:sz w:val="24"/>
          <w:szCs w:val="24"/>
          <w:lang w:val="ru-RU" w:eastAsia="ru-RU"/>
        </w:rPr>
        <w:t xml:space="preserve"> взаимозависимость здоровья и развития нравственных качеств ребенка дошкольника,  </w:t>
      </w:r>
      <w:r>
        <w:rPr>
          <w:sz w:val="24"/>
          <w:szCs w:val="24"/>
          <w:lang w:val="ru-RU"/>
        </w:rPr>
        <w:t xml:space="preserve">приемлемость методов  и приемов </w:t>
      </w:r>
      <w:r>
        <w:rPr>
          <w:sz w:val="24"/>
          <w:szCs w:val="24"/>
          <w:lang w:val="ru-RU"/>
        </w:rPr>
        <w:t xml:space="preserve">нетрадиционных техник рисования </w:t>
      </w:r>
      <w:r>
        <w:rPr>
          <w:sz w:val="24"/>
          <w:szCs w:val="24"/>
          <w:lang w:val="ru-RU"/>
        </w:rPr>
        <w:t xml:space="preserve">   и их влияние на психологическое </w:t>
      </w:r>
      <w:r>
        <w:rPr>
          <w:sz w:val="24"/>
          <w:szCs w:val="24"/>
          <w:lang w:val="ru-RU"/>
        </w:rPr>
        <w:t xml:space="preserve">и физическое </w:t>
      </w:r>
      <w:r>
        <w:rPr>
          <w:sz w:val="24"/>
          <w:szCs w:val="24"/>
          <w:lang w:val="ru-RU"/>
        </w:rPr>
        <w:t xml:space="preserve"> состояние детей дошкольного возраста.</w:t>
      </w:r>
    </w:p>
    <w:p>
      <w:pPr>
        <w:pStyle w:val="Normal"/>
        <w:numPr>
          <w:ilvl w:val="0"/>
          <w:numId w:val="0"/>
        </w:numPr>
        <w:shd w:val="clear" w:color="auto" w:fill="FFFFFF"/>
        <w:spacing w:lineRule="atLeast" w:line="270"/>
        <w:outlineLvl w:val="0"/>
        <w:rPr>
          <w:sz w:val="24"/>
          <w:szCs w:val="24"/>
          <w:lang w:val="ru-RU"/>
        </w:rPr>
      </w:pPr>
      <w:r>
        <w:rPr>
          <w:sz w:val="24"/>
          <w:szCs w:val="24"/>
          <w:lang w:val="ru-RU"/>
        </w:rPr>
      </w:r>
    </w:p>
    <w:p>
      <w:pPr>
        <w:pStyle w:val="Normal"/>
        <w:numPr>
          <w:ilvl w:val="0"/>
          <w:numId w:val="0"/>
        </w:numPr>
        <w:shd w:val="clear" w:color="auto" w:fill="FFFFFF"/>
        <w:outlineLvl w:val="0"/>
        <w:rPr>
          <w:kern w:val="2"/>
          <w:sz w:val="24"/>
          <w:szCs w:val="24"/>
          <w:lang w:val="ru-RU" w:eastAsia="ru-RU"/>
        </w:rPr>
      </w:pPr>
      <w:r>
        <w:rPr>
          <w:sz w:val="24"/>
          <w:szCs w:val="24"/>
          <w:lang w:val="ru-RU"/>
        </w:rPr>
        <w:t>-</w:t>
      </w:r>
      <w:r>
        <w:rPr>
          <w:i/>
          <w:kern w:val="2"/>
          <w:sz w:val="24"/>
          <w:szCs w:val="24"/>
          <w:lang w:val="ru-RU" w:eastAsia="ru-RU"/>
        </w:rPr>
        <w:t xml:space="preserve">семинар с участием педагогов </w:t>
      </w:r>
      <w:r>
        <w:rPr>
          <w:kern w:val="2"/>
          <w:sz w:val="24"/>
          <w:szCs w:val="24"/>
          <w:lang w:val="ru-RU" w:eastAsia="ru-RU"/>
        </w:rPr>
        <w:t>: «</w:t>
      </w:r>
      <w:r>
        <w:rPr>
          <w:kern w:val="2"/>
          <w:sz w:val="24"/>
          <w:szCs w:val="24"/>
          <w:lang w:val="ru-RU" w:eastAsia="ru-RU"/>
        </w:rPr>
        <w:t>Техники рисования  и их роль в развитии детей дошкольного возраста</w:t>
      </w:r>
      <w:r>
        <w:rPr>
          <w:kern w:val="2"/>
          <w:sz w:val="24"/>
          <w:szCs w:val="24"/>
          <w:lang w:val="ru-RU" w:eastAsia="ru-RU"/>
        </w:rPr>
        <w:t xml:space="preserve">» </w:t>
      </w:r>
    </w:p>
    <w:p>
      <w:pPr>
        <w:pStyle w:val="Normal"/>
        <w:numPr>
          <w:ilvl w:val="0"/>
          <w:numId w:val="0"/>
        </w:numPr>
        <w:shd w:val="clear" w:color="auto" w:fill="FFFFFF"/>
        <w:outlineLvl w:val="0"/>
        <w:rPr>
          <w:kern w:val="2"/>
          <w:sz w:val="24"/>
          <w:szCs w:val="24"/>
          <w:lang w:val="ru-RU" w:eastAsia="ru-RU"/>
        </w:rPr>
      </w:pPr>
      <w:r>
        <w:rPr/>
      </w:r>
    </w:p>
    <w:p>
      <w:pPr>
        <w:pStyle w:val="Normal"/>
        <w:spacing w:lineRule="atLeast" w:line="270"/>
        <w:rPr>
          <w:sz w:val="24"/>
          <w:szCs w:val="24"/>
          <w:lang w:val="ru-RU"/>
        </w:rPr>
      </w:pPr>
      <w:r>
        <w:rPr>
          <w:kern w:val="2"/>
          <w:sz w:val="24"/>
          <w:szCs w:val="24"/>
          <w:lang w:val="ru-RU" w:eastAsia="ru-RU"/>
        </w:rPr>
        <w:t>-</w:t>
      </w:r>
      <w:r>
        <w:rPr>
          <w:i/>
          <w:kern w:val="2"/>
          <w:sz w:val="24"/>
          <w:szCs w:val="24"/>
          <w:lang w:val="ru-RU" w:eastAsia="ru-RU"/>
        </w:rPr>
        <w:t xml:space="preserve">родительсие встречи: </w:t>
      </w:r>
      <w:r>
        <w:rPr>
          <w:kern w:val="2"/>
          <w:sz w:val="24"/>
          <w:szCs w:val="24"/>
          <w:lang w:val="ru-RU" w:eastAsia="ru-RU"/>
        </w:rPr>
        <w:t xml:space="preserve"> «</w:t>
      </w:r>
      <w:r>
        <w:rPr>
          <w:kern w:val="2"/>
          <w:sz w:val="24"/>
          <w:szCs w:val="24"/>
          <w:lang w:val="ru-RU" w:eastAsia="ru-RU"/>
        </w:rPr>
        <w:t>Как, чем и что рисовать с ребенком дома и как это влияет на взаимотношение детей и родителей»</w:t>
      </w:r>
      <w:r>
        <w:rPr>
          <w:sz w:val="24"/>
          <w:szCs w:val="24"/>
          <w:lang w:val="ru-RU"/>
        </w:rPr>
        <w:t xml:space="preserve"> </w:t>
      </w:r>
    </w:p>
    <w:p>
      <w:pPr>
        <w:pStyle w:val="Normal"/>
        <w:spacing w:lineRule="atLeast" w:line="270"/>
        <w:rPr>
          <w:sz w:val="24"/>
          <w:szCs w:val="24"/>
          <w:lang w:val="ru-RU"/>
        </w:rPr>
      </w:pPr>
      <w:r>
        <w:rPr>
          <w:sz w:val="24"/>
          <w:szCs w:val="24"/>
          <w:lang w:val="ru-RU"/>
        </w:rPr>
        <w:t>практикумы с родителями: «Что такое обучение грамотности и как помочь ребенку ее освоить», «</w:t>
      </w:r>
      <w:r>
        <w:rPr>
          <w:sz w:val="24"/>
          <w:szCs w:val="24"/>
          <w:lang w:val="ru-RU"/>
        </w:rPr>
        <w:t>Т</w:t>
      </w:r>
      <w:r>
        <w:rPr>
          <w:sz w:val="24"/>
          <w:szCs w:val="24"/>
          <w:lang w:val="ru-RU"/>
        </w:rPr>
        <w:t xml:space="preserve">ехника рисования «гратаж» </w:t>
      </w:r>
      <w:r>
        <w:rPr>
          <w:sz w:val="24"/>
          <w:szCs w:val="24"/>
          <w:lang w:val="ru-RU"/>
        </w:rPr>
        <w:t>это интересно и полезно»</w:t>
      </w:r>
      <w:r>
        <w:rPr>
          <w:sz w:val="24"/>
          <w:szCs w:val="24"/>
          <w:lang w:val="ru-RU"/>
        </w:rPr>
        <w:t xml:space="preserve"> и  «</w:t>
      </w:r>
      <w:r>
        <w:rPr>
          <w:sz w:val="24"/>
          <w:szCs w:val="24"/>
          <w:lang w:val="ru-RU"/>
        </w:rPr>
        <w:t>К</w:t>
      </w:r>
      <w:r>
        <w:rPr>
          <w:sz w:val="24"/>
          <w:szCs w:val="24"/>
          <w:lang w:val="ru-RU"/>
        </w:rPr>
        <w:t>ак научить ребенка рисовать из геометрических фигур»,  «Сказочный мир вокруг нас»</w:t>
      </w:r>
    </w:p>
    <w:p>
      <w:pPr>
        <w:pStyle w:val="Normal"/>
        <w:spacing w:lineRule="atLeast" w:line="270"/>
        <w:rPr>
          <w:i/>
          <w:i/>
          <w:sz w:val="24"/>
          <w:szCs w:val="24"/>
          <w:lang w:val="ru-RU"/>
        </w:rPr>
      </w:pPr>
      <w:r>
        <w:rPr>
          <w:i/>
          <w:sz w:val="24"/>
          <w:szCs w:val="24"/>
          <w:lang w:val="ru-RU"/>
        </w:rPr>
        <w:t xml:space="preserve">Семинар-практикум: </w:t>
      </w:r>
    </w:p>
    <w:p>
      <w:pPr>
        <w:pStyle w:val="Normal"/>
        <w:spacing w:lineRule="atLeast" w:line="270"/>
        <w:rPr>
          <w:sz w:val="24"/>
          <w:szCs w:val="24"/>
          <w:lang w:val="ru-RU"/>
        </w:rPr>
      </w:pPr>
      <w:r>
        <w:rPr>
          <w:sz w:val="24"/>
          <w:szCs w:val="24"/>
          <w:lang w:val="ru-RU"/>
        </w:rPr>
        <w:t>-« Коммуникативные танцы и игры, как компонент психологического комфорта ребенка дошкольника»</w:t>
      </w:r>
    </w:p>
    <w:p>
      <w:pPr>
        <w:pStyle w:val="Normal"/>
        <w:spacing w:lineRule="atLeast" w:line="270"/>
        <w:rPr>
          <w:sz w:val="24"/>
          <w:szCs w:val="24"/>
          <w:lang w:val="ru-RU"/>
        </w:rPr>
      </w:pPr>
      <w:r>
        <w:rPr>
          <w:sz w:val="24"/>
          <w:szCs w:val="24"/>
          <w:lang w:val="ru-RU"/>
        </w:rPr>
        <w:t xml:space="preserve"> </w:t>
      </w:r>
      <w:r>
        <w:rPr>
          <w:sz w:val="24"/>
          <w:szCs w:val="24"/>
          <w:lang w:val="ru-RU"/>
        </w:rPr>
        <w:t>-</w:t>
      </w:r>
      <w:r>
        <w:rPr>
          <w:sz w:val="24"/>
          <w:szCs w:val="24"/>
          <w:lang w:val="ru-RU" w:eastAsia="en-US"/>
        </w:rPr>
        <w:t xml:space="preserve"> « Нетрадиционные техники рисования и развитие речи дошкольников».</w:t>
      </w:r>
    </w:p>
    <w:p>
      <w:pPr>
        <w:pStyle w:val="Normal"/>
        <w:spacing w:lineRule="atLeast" w:line="270"/>
        <w:rPr>
          <w:sz w:val="24"/>
          <w:szCs w:val="24"/>
          <w:lang w:val="ru-RU"/>
        </w:rPr>
      </w:pPr>
      <w:r>
        <w:rPr>
          <w:color w:val="333333"/>
          <w:kern w:val="2"/>
          <w:sz w:val="24"/>
          <w:szCs w:val="24"/>
          <w:shd w:fill="FFFFFF" w:val="clear"/>
          <w:lang w:val="ru-RU" w:eastAsia="zh-CN"/>
        </w:rPr>
        <w:t xml:space="preserve">- </w:t>
      </w:r>
      <w:r>
        <w:rPr>
          <w:color w:val="060606"/>
          <w:kern w:val="2"/>
          <w:sz w:val="24"/>
          <w:szCs w:val="24"/>
          <w:shd w:fill="FFFFFF" w:val="clear"/>
          <w:lang w:val="ru-RU" w:eastAsia="en-US"/>
        </w:rPr>
        <w:t xml:space="preserve"> «Ознакомление дошкольников с декоративныо-прикладным искусством Дальнего Востока»</w:t>
      </w:r>
    </w:p>
    <w:p>
      <w:pPr>
        <w:pStyle w:val="Normal"/>
        <w:numPr>
          <w:ilvl w:val="0"/>
          <w:numId w:val="0"/>
        </w:numPr>
        <w:shd w:val="clear" w:color="auto" w:fill="FFFFFF"/>
        <w:outlineLvl w:val="0"/>
        <w:rPr>
          <w:sz w:val="24"/>
          <w:szCs w:val="24"/>
          <w:lang w:val="ru-RU"/>
        </w:rPr>
      </w:pPr>
      <w:r>
        <w:rPr/>
      </w:r>
    </w:p>
    <w:p>
      <w:pPr>
        <w:pStyle w:val="Normal"/>
        <w:numPr>
          <w:ilvl w:val="0"/>
          <w:numId w:val="0"/>
        </w:numPr>
        <w:shd w:val="clear" w:color="auto" w:fill="FFFFFF"/>
        <w:outlineLvl w:val="0"/>
        <w:rPr>
          <w:sz w:val="24"/>
          <w:szCs w:val="24"/>
          <w:lang w:val="ru-RU"/>
        </w:rPr>
      </w:pPr>
      <w:r>
        <w:rPr/>
      </w:r>
    </w:p>
    <w:p>
      <w:pPr>
        <w:pStyle w:val="Normal"/>
        <w:numPr>
          <w:ilvl w:val="0"/>
          <w:numId w:val="0"/>
        </w:numPr>
        <w:shd w:val="clear" w:color="auto" w:fill="FFFFFF"/>
        <w:textAlignment w:val="baseline"/>
        <w:outlineLvl w:val="0"/>
        <w:rPr>
          <w:sz w:val="24"/>
          <w:szCs w:val="24"/>
          <w:lang w:val="ru-RU"/>
        </w:rPr>
      </w:pPr>
      <w:r>
        <w:rPr>
          <w:b/>
          <w:i/>
          <w:kern w:val="2"/>
          <w:sz w:val="24"/>
          <w:szCs w:val="24"/>
          <w:shd w:fill="FFFFFF" w:val="clear"/>
          <w:lang w:val="ru-RU" w:eastAsia="ru-RU"/>
        </w:rPr>
        <w:t>Для решения третьей задачи</w:t>
      </w:r>
      <w:r>
        <w:rPr>
          <w:i/>
          <w:kern w:val="2"/>
          <w:sz w:val="24"/>
          <w:szCs w:val="24"/>
          <w:shd w:fill="FFFFFF" w:val="clear"/>
          <w:lang w:val="ru-RU" w:eastAsia="ru-RU"/>
        </w:rPr>
        <w:t xml:space="preserve">: </w:t>
      </w:r>
    </w:p>
    <w:p>
      <w:pPr>
        <w:pStyle w:val="Normal"/>
        <w:spacing w:lineRule="atLeast" w:line="274"/>
        <w:ind w:right="75" w:hanging="0"/>
        <w:jc w:val="left"/>
        <w:textAlignment w:val="baseline"/>
        <w:rPr>
          <w:sz w:val="28"/>
          <w:szCs w:val="28"/>
        </w:rPr>
      </w:pPr>
      <w:r>
        <w:rPr>
          <w:sz w:val="28"/>
          <w:szCs w:val="28"/>
        </w:rPr>
        <w:t xml:space="preserve">3. Укреплять  партнерское взаимодействие  с родителями (законными представителями) воспитанников с целью построения единого образовательного пространства направленное  на укрепление здоровья и умственного развития детей  </w:t>
      </w:r>
      <w:r>
        <w:rPr>
          <w:sz w:val="28"/>
          <w:szCs w:val="28"/>
          <w:lang w:val="ru-RU"/>
        </w:rPr>
        <w:t>были проведены следующие мероприятия:</w:t>
      </w:r>
    </w:p>
    <w:p>
      <w:pPr>
        <w:pStyle w:val="Normal"/>
        <w:numPr>
          <w:ilvl w:val="0"/>
          <w:numId w:val="0"/>
        </w:numPr>
        <w:shd w:val="clear" w:color="auto" w:fill="FFFFFF"/>
        <w:spacing w:lineRule="atLeast" w:line="274"/>
        <w:ind w:right="75" w:hanging="0"/>
        <w:jc w:val="left"/>
        <w:textAlignment w:val="baseline"/>
        <w:outlineLvl w:val="0"/>
        <w:rPr>
          <w:sz w:val="28"/>
          <w:szCs w:val="28"/>
        </w:rPr>
      </w:pPr>
      <w:r>
        <w:rPr/>
      </w:r>
    </w:p>
    <w:p>
      <w:pPr>
        <w:pStyle w:val="Normal"/>
        <w:numPr>
          <w:ilvl w:val="0"/>
          <w:numId w:val="0"/>
        </w:numPr>
        <w:shd w:val="clear" w:color="auto" w:fill="FFFFFF"/>
        <w:outlineLvl w:val="0"/>
        <w:rPr>
          <w:sz w:val="24"/>
          <w:szCs w:val="24"/>
          <w:lang w:val="ru-RU"/>
        </w:rPr>
      </w:pPr>
      <w:r>
        <w:rPr>
          <w:i/>
          <w:kern w:val="2"/>
          <w:sz w:val="24"/>
          <w:szCs w:val="24"/>
          <w:lang w:val="ru-RU" w:eastAsia="ru-RU"/>
        </w:rPr>
        <w:t>родительские встречи:</w:t>
      </w:r>
      <w:r>
        <w:rPr>
          <w:kern w:val="2"/>
          <w:sz w:val="24"/>
          <w:szCs w:val="24"/>
          <w:lang w:val="ru-RU" w:eastAsia="ru-RU"/>
        </w:rPr>
        <w:t xml:space="preserve"> </w:t>
      </w:r>
    </w:p>
    <w:p>
      <w:pPr>
        <w:pStyle w:val="Normal"/>
        <w:numPr>
          <w:ilvl w:val="0"/>
          <w:numId w:val="0"/>
        </w:numPr>
        <w:shd w:val="clear" w:color="auto" w:fill="FFFFFF"/>
        <w:outlineLvl w:val="0"/>
        <w:rPr>
          <w:sz w:val="24"/>
          <w:szCs w:val="24"/>
          <w:lang w:val="ru-RU"/>
        </w:rPr>
      </w:pPr>
      <w:r>
        <w:rPr>
          <w:kern w:val="2"/>
          <w:sz w:val="24"/>
          <w:szCs w:val="24"/>
          <w:lang w:val="ru-RU" w:eastAsia="ru-RU"/>
        </w:rPr>
        <w:t xml:space="preserve"> </w:t>
      </w:r>
      <w:r>
        <w:rPr>
          <w:kern w:val="2"/>
          <w:sz w:val="24"/>
          <w:szCs w:val="24"/>
          <w:lang w:val="ru-RU" w:eastAsia="ru-RU"/>
        </w:rPr>
        <w:t>«</w:t>
      </w:r>
      <w:r>
        <w:rPr>
          <w:kern w:val="2"/>
          <w:sz w:val="24"/>
          <w:szCs w:val="24"/>
          <w:lang w:val="ru-RU" w:eastAsia="ru-RU"/>
        </w:rPr>
        <w:t>Как, чем и что рисовать с ребенком дома и как это влияет на взаимотношение детей и родителей»</w:t>
      </w:r>
      <w:r>
        <w:rPr>
          <w:kern w:val="2"/>
          <w:sz w:val="24"/>
          <w:szCs w:val="24"/>
          <w:lang w:val="ru-RU" w:eastAsia="ru-RU"/>
        </w:rPr>
        <w:t xml:space="preserve"> </w:t>
      </w:r>
    </w:p>
    <w:p>
      <w:pPr>
        <w:pStyle w:val="Normal"/>
        <w:numPr>
          <w:ilvl w:val="0"/>
          <w:numId w:val="0"/>
        </w:numPr>
        <w:shd w:val="clear" w:color="auto" w:fill="FFFFFF"/>
        <w:outlineLvl w:val="0"/>
        <w:rPr>
          <w:sz w:val="24"/>
          <w:szCs w:val="24"/>
          <w:lang w:val="ru-RU"/>
        </w:rPr>
      </w:pPr>
      <w:r>
        <w:rPr>
          <w:kern w:val="2"/>
          <w:sz w:val="24"/>
          <w:szCs w:val="24"/>
          <w:lang w:val="ru-RU" w:eastAsia="ru-RU"/>
        </w:rPr>
        <w:t>«</w:t>
      </w:r>
      <w:r>
        <w:rPr>
          <w:kern w:val="2"/>
          <w:sz w:val="24"/>
          <w:szCs w:val="24"/>
          <w:lang w:val="ru-RU" w:eastAsia="ru-RU"/>
        </w:rPr>
        <w:t>Здоровая семья-здоровый ребенок»</w:t>
      </w:r>
    </w:p>
    <w:p>
      <w:pPr>
        <w:pStyle w:val="Normal"/>
        <w:widowControl w:val="false"/>
        <w:numPr>
          <w:ilvl w:val="0"/>
          <w:numId w:val="0"/>
        </w:numPr>
        <w:shd w:val="clear" w:color="auto" w:fill="FFFFFF"/>
        <w:suppressAutoHyphens w:val="true"/>
        <w:snapToGrid w:val="false"/>
        <w:jc w:val="left"/>
        <w:textAlignment w:val="baseline"/>
        <w:outlineLvl w:val="0"/>
        <w:rPr>
          <w:kern w:val="2"/>
          <w:lang w:eastAsia="zh-CN"/>
        </w:rPr>
      </w:pPr>
      <w:r>
        <w:rPr>
          <w:color w:val="000000"/>
          <w:kern w:val="2"/>
          <w:sz w:val="24"/>
          <w:szCs w:val="24"/>
          <w:shd w:fill="FFFFFF" w:val="clear"/>
          <w:lang w:val="ru-RU" w:eastAsia="zh-CN"/>
        </w:rPr>
        <w:t xml:space="preserve">Семинар: «  </w:t>
      </w:r>
      <w:r>
        <w:rPr>
          <w:bCs/>
          <w:iCs/>
          <w:kern w:val="2"/>
          <w:sz w:val="24"/>
          <w:szCs w:val="24"/>
          <w:shd w:fill="FFFFFF" w:val="clear"/>
          <w:lang w:val="ru-RU" w:eastAsia="ru-RU"/>
        </w:rPr>
        <w:t>Сотрудничество дошкольного образовательного учреждения и семьи как условие социально- личностного развития детей дошкольного возраста</w:t>
      </w:r>
      <w:r>
        <w:rPr>
          <w:b/>
          <w:bCs/>
          <w:i/>
          <w:iCs/>
          <w:color w:val="800080"/>
          <w:kern w:val="2"/>
          <w:sz w:val="24"/>
          <w:szCs w:val="24"/>
          <w:shd w:fill="FFFFFF" w:val="clear"/>
          <w:lang w:val="ru-RU" w:eastAsia="ru-RU"/>
        </w:rPr>
        <w:t> </w:t>
      </w:r>
      <w:r>
        <w:rPr>
          <w:color w:val="333333"/>
          <w:kern w:val="2"/>
          <w:sz w:val="24"/>
          <w:szCs w:val="24"/>
          <w:shd w:fill="FFFFFF" w:val="clear"/>
          <w:lang w:val="ru-RU" w:eastAsia="zh-CN"/>
        </w:rPr>
        <w:t>»</w:t>
      </w:r>
    </w:p>
    <w:p>
      <w:pPr>
        <w:pStyle w:val="Normal"/>
        <w:numPr>
          <w:ilvl w:val="0"/>
          <w:numId w:val="0"/>
        </w:numPr>
        <w:shd w:val="clear" w:color="auto" w:fill="FFFFFF"/>
        <w:outlineLvl w:val="0"/>
        <w:rPr>
          <w:sz w:val="24"/>
          <w:szCs w:val="24"/>
          <w:lang w:val="ru-RU"/>
        </w:rPr>
      </w:pPr>
      <w:r>
        <w:rPr/>
      </w:r>
    </w:p>
    <w:p>
      <w:pPr>
        <w:pStyle w:val="Normal"/>
        <w:numPr>
          <w:ilvl w:val="0"/>
          <w:numId w:val="0"/>
        </w:numPr>
        <w:shd w:val="clear" w:color="auto" w:fill="FFFFFF"/>
        <w:outlineLvl w:val="0"/>
        <w:rPr>
          <w:sz w:val="24"/>
          <w:szCs w:val="24"/>
          <w:lang w:val="ru-RU"/>
        </w:rPr>
      </w:pPr>
      <w:r>
        <w:rPr/>
      </w:r>
    </w:p>
    <w:p>
      <w:pPr>
        <w:pStyle w:val="Normal"/>
        <w:numPr>
          <w:ilvl w:val="0"/>
          <w:numId w:val="0"/>
        </w:numPr>
        <w:shd w:val="clear" w:color="auto" w:fill="FFFFFF"/>
        <w:outlineLvl w:val="0"/>
        <w:rPr>
          <w:sz w:val="24"/>
          <w:szCs w:val="24"/>
          <w:lang w:val="ru-RU"/>
        </w:rPr>
      </w:pPr>
      <w:r>
        <w:rPr>
          <w:sz w:val="24"/>
          <w:szCs w:val="24"/>
          <w:lang w:val="ru-RU"/>
        </w:rPr>
        <w:t xml:space="preserve">- </w:t>
      </w:r>
      <w:r>
        <w:rPr>
          <w:i/>
          <w:sz w:val="24"/>
          <w:szCs w:val="24"/>
          <w:lang w:val="ru-RU"/>
        </w:rPr>
        <w:t>Общесадовские родительские собрания</w:t>
      </w:r>
      <w:r>
        <w:rPr>
          <w:sz w:val="24"/>
          <w:szCs w:val="24"/>
          <w:lang w:val="ru-RU"/>
        </w:rPr>
        <w:t>:</w:t>
      </w:r>
    </w:p>
    <w:p>
      <w:pPr>
        <w:pStyle w:val="Normal"/>
        <w:numPr>
          <w:ilvl w:val="0"/>
          <w:numId w:val="0"/>
        </w:numPr>
        <w:shd w:val="clear" w:color="auto" w:fill="FFFFFF"/>
        <w:outlineLvl w:val="0"/>
        <w:rPr>
          <w:sz w:val="24"/>
          <w:szCs w:val="24"/>
          <w:lang w:val="ru-RU"/>
        </w:rPr>
      </w:pPr>
      <w:r>
        <w:rPr>
          <w:kern w:val="2"/>
          <w:sz w:val="24"/>
          <w:szCs w:val="24"/>
          <w:lang w:val="ru-RU" w:eastAsia="ru-RU"/>
        </w:rPr>
        <w:t>«</w:t>
      </w:r>
      <w:r>
        <w:rPr>
          <w:sz w:val="24"/>
          <w:szCs w:val="24"/>
          <w:lang w:val="ru-RU"/>
        </w:rPr>
        <w:t xml:space="preserve">Семейная среда и развитие психологической готовности к учению» </w:t>
      </w:r>
    </w:p>
    <w:p>
      <w:pPr>
        <w:pStyle w:val="Normal"/>
        <w:numPr>
          <w:ilvl w:val="0"/>
          <w:numId w:val="0"/>
        </w:numPr>
        <w:shd w:val="clear" w:color="auto" w:fill="FFFFFF"/>
        <w:outlineLvl w:val="0"/>
        <w:rPr>
          <w:sz w:val="24"/>
          <w:szCs w:val="24"/>
          <w:lang w:val="ru-RU"/>
        </w:rPr>
      </w:pPr>
      <w:r>
        <w:rPr>
          <w:sz w:val="24"/>
          <w:szCs w:val="24"/>
          <w:lang w:val="ru-RU"/>
        </w:rPr>
        <w:t xml:space="preserve">«Воспитание окружающей предметно- пространственной средой »; </w:t>
      </w:r>
    </w:p>
    <w:p>
      <w:pPr>
        <w:pStyle w:val="Normal"/>
        <w:numPr>
          <w:ilvl w:val="0"/>
          <w:numId w:val="0"/>
        </w:numPr>
        <w:shd w:val="clear" w:color="auto" w:fill="FFFFFF"/>
        <w:outlineLvl w:val="0"/>
        <w:rPr>
          <w:sz w:val="24"/>
          <w:szCs w:val="24"/>
          <w:lang w:val="ru-RU"/>
        </w:rPr>
      </w:pPr>
      <w:r>
        <w:rPr>
          <w:sz w:val="24"/>
          <w:szCs w:val="24"/>
          <w:lang w:val="ru-RU"/>
        </w:rPr>
        <w:t xml:space="preserve"> </w:t>
      </w:r>
      <w:r>
        <w:rPr>
          <w:sz w:val="24"/>
          <w:szCs w:val="24"/>
          <w:lang w:val="ru-RU"/>
        </w:rPr>
        <w:t>« Этика общения в  детском саду и дома»</w:t>
      </w:r>
    </w:p>
    <w:p>
      <w:pPr>
        <w:pStyle w:val="Normal"/>
        <w:numPr>
          <w:ilvl w:val="0"/>
          <w:numId w:val="0"/>
        </w:numPr>
        <w:shd w:val="clear" w:color="auto" w:fill="FFFFFF"/>
        <w:outlineLvl w:val="0"/>
        <w:rPr>
          <w:sz w:val="24"/>
          <w:szCs w:val="24"/>
          <w:lang w:val="ru-RU"/>
        </w:rPr>
      </w:pPr>
      <w:r>
        <w:rPr>
          <w:sz w:val="24"/>
          <w:szCs w:val="24"/>
          <w:lang w:val="ru-RU"/>
        </w:rPr>
        <w:t>- Кроме этого в группах были оформлены стенды на различные темы, проведены консультации:</w:t>
      </w:r>
    </w:p>
    <w:p>
      <w:pPr>
        <w:pStyle w:val="Normal"/>
        <w:numPr>
          <w:ilvl w:val="0"/>
          <w:numId w:val="0"/>
        </w:numPr>
        <w:shd w:val="clear" w:color="auto" w:fill="FFFFFF"/>
        <w:outlineLvl w:val="0"/>
        <w:rPr>
          <w:color w:val="000000"/>
          <w:sz w:val="24"/>
          <w:szCs w:val="24"/>
          <w:shd w:fill="FFFFFF" w:val="clear"/>
          <w:lang w:val="ru-RU"/>
        </w:rPr>
      </w:pPr>
      <w:r>
        <w:rPr>
          <w:sz w:val="24"/>
          <w:szCs w:val="24"/>
          <w:lang w:val="ru-RU"/>
        </w:rPr>
        <w:t>«Развитие способности  социализации  детей в условиях детского сада», «Сотрудничество с семьями воспитанников в создании  ППРС для детей младшего возраста».</w:t>
      </w:r>
    </w:p>
    <w:p>
      <w:pPr>
        <w:pStyle w:val="Normal"/>
        <w:numPr>
          <w:ilvl w:val="0"/>
          <w:numId w:val="0"/>
        </w:numPr>
        <w:shd w:val="clear" w:color="auto" w:fill="FFFFFF"/>
        <w:outlineLvl w:val="0"/>
        <w:rPr>
          <w:sz w:val="24"/>
          <w:szCs w:val="24"/>
          <w:shd w:fill="FFFFFF" w:val="clear"/>
          <w:lang w:val="ru-RU"/>
        </w:rPr>
      </w:pPr>
      <w:r>
        <w:rPr>
          <w:sz w:val="24"/>
          <w:szCs w:val="24"/>
          <w:shd w:fill="FFFFFF" w:val="clear"/>
          <w:lang w:val="ru-RU"/>
        </w:rPr>
        <w:t xml:space="preserve">- Конкурсы рисунков: « Мои младшие братья»; «Как я веду себя на улице»; </w:t>
      </w:r>
    </w:p>
    <w:p>
      <w:pPr>
        <w:pStyle w:val="Normal"/>
        <w:numPr>
          <w:ilvl w:val="0"/>
          <w:numId w:val="0"/>
        </w:numPr>
        <w:shd w:val="clear" w:color="auto" w:fill="FFFFFF"/>
        <w:outlineLvl w:val="0"/>
        <w:rPr>
          <w:sz w:val="24"/>
          <w:szCs w:val="24"/>
          <w:shd w:fill="FFFFFF" w:val="clear"/>
          <w:lang w:val="ru-RU"/>
        </w:rPr>
      </w:pPr>
      <w:r>
        <w:rPr>
          <w:sz w:val="24"/>
          <w:szCs w:val="24"/>
          <w:shd w:fill="FFFFFF" w:val="clear"/>
          <w:lang w:val="ru-RU"/>
        </w:rPr>
        <w:t>Фотоконкурс: «Моя любимая семья», «</w:t>
      </w:r>
      <w:r>
        <w:rPr>
          <w:sz w:val="24"/>
          <w:szCs w:val="24"/>
          <w:shd w:fill="FFFFFF" w:val="clear"/>
          <w:lang w:val="ru-RU"/>
        </w:rPr>
        <w:t>Наши любимые места поселка»</w:t>
      </w:r>
      <w:r>
        <w:rPr>
          <w:sz w:val="24"/>
          <w:szCs w:val="24"/>
          <w:shd w:fill="FFFFFF" w:val="clear"/>
          <w:lang w:val="ru-RU"/>
        </w:rPr>
        <w:t xml:space="preserve"> и другие </w:t>
      </w:r>
    </w:p>
    <w:p>
      <w:pPr>
        <w:pStyle w:val="Style9"/>
        <w:tabs>
          <w:tab w:val="clear" w:pos="720"/>
          <w:tab w:val="left" w:pos="0" w:leader="none"/>
        </w:tabs>
        <w:spacing w:lineRule="auto" w:line="276" w:before="89" w:after="0"/>
        <w:jc w:val="both"/>
        <w:rPr>
          <w:sz w:val="24"/>
          <w:szCs w:val="24"/>
          <w:shd w:fill="FFFFFF" w:val="clear"/>
          <w:lang w:val="ru-RU"/>
        </w:rPr>
      </w:pPr>
      <w:r>
        <w:rPr>
          <w:sz w:val="24"/>
          <w:szCs w:val="24"/>
          <w:shd w:fill="FFFFFF" w:val="clear"/>
          <w:lang w:val="ru-RU"/>
        </w:rPr>
        <w:t>В приемных групп были оформлены газеты, фотогалереи, проведены опросники из,  которых были сделаны выводы и запланирована работа на следующий учебный год.</w:t>
      </w:r>
    </w:p>
    <w:p>
      <w:pPr>
        <w:pStyle w:val="Style9"/>
        <w:tabs>
          <w:tab w:val="clear" w:pos="720"/>
          <w:tab w:val="left" w:pos="0" w:leader="none"/>
        </w:tabs>
        <w:spacing w:lineRule="auto" w:line="276" w:before="89" w:after="0"/>
        <w:jc w:val="both"/>
        <w:rPr>
          <w:sz w:val="24"/>
          <w:szCs w:val="24"/>
          <w:shd w:fill="FFFFFF" w:val="clear"/>
          <w:lang w:val="ru-RU"/>
        </w:rPr>
      </w:pPr>
      <w:r>
        <w:rPr>
          <w:sz w:val="24"/>
          <w:szCs w:val="24"/>
          <w:shd w:fill="FFFFFF" w:val="clear"/>
          <w:lang w:val="ru-RU"/>
        </w:rPr>
        <w:t xml:space="preserve"> </w:t>
      </w:r>
      <w:r>
        <w:rPr>
          <w:sz w:val="24"/>
          <w:szCs w:val="24"/>
          <w:shd w:fill="FFFFFF" w:val="clear"/>
          <w:lang w:val="ru-RU"/>
        </w:rPr>
        <w:t>Работа в данном направлении  была признана удовлетворительной. ,</w:t>
      </w:r>
    </w:p>
    <w:p>
      <w:pPr>
        <w:pStyle w:val="Style9"/>
        <w:tabs>
          <w:tab w:val="clear" w:pos="720"/>
          <w:tab w:val="left" w:pos="0" w:leader="none"/>
        </w:tabs>
        <w:spacing w:lineRule="auto" w:line="276" w:before="89" w:after="0"/>
        <w:jc w:val="both"/>
        <w:rPr>
          <w:sz w:val="24"/>
          <w:szCs w:val="24"/>
          <w:lang w:val="ru-RU"/>
        </w:rPr>
      </w:pPr>
      <w:r>
        <w:rPr>
          <w:sz w:val="24"/>
          <w:szCs w:val="24"/>
          <w:lang w:val="ru-RU"/>
        </w:rPr>
        <w:t>Анализ эффективности работы ДОУ  показал, что наиболее интересными для педагогов и родителей стали:</w:t>
      </w:r>
    </w:p>
    <w:p>
      <w:pPr>
        <w:pStyle w:val="ListParagraph"/>
        <w:tabs>
          <w:tab w:val="clear" w:pos="720"/>
          <w:tab w:val="left" w:pos="0" w:leader="none"/>
        </w:tabs>
        <w:spacing w:before="0" w:after="0"/>
        <w:ind w:left="0" w:hanging="0"/>
        <w:jc w:val="both"/>
        <w:rPr>
          <w:sz w:val="24"/>
          <w:szCs w:val="24"/>
          <w:lang w:val="ru-RU"/>
        </w:rPr>
      </w:pPr>
      <w:r>
        <w:rPr>
          <w:sz w:val="24"/>
          <w:szCs w:val="24"/>
          <w:lang w:val="ru-RU"/>
        </w:rPr>
        <w:t>-Работа по совершенствованию сайта ДОУ и обеспечение доступности</w:t>
      </w:r>
      <w:r>
        <w:rPr>
          <w:spacing w:val="-19"/>
          <w:sz w:val="24"/>
          <w:szCs w:val="24"/>
          <w:lang w:val="ru-RU"/>
        </w:rPr>
        <w:t xml:space="preserve"> </w:t>
      </w:r>
      <w:r>
        <w:rPr>
          <w:sz w:val="24"/>
          <w:szCs w:val="24"/>
          <w:lang w:val="ru-RU"/>
        </w:rPr>
        <w:t>информации.</w:t>
      </w:r>
    </w:p>
    <w:p>
      <w:pPr>
        <w:pStyle w:val="Normal"/>
        <w:rPr>
          <w:sz w:val="24"/>
          <w:szCs w:val="24"/>
          <w:lang w:val="ru-RU"/>
        </w:rPr>
      </w:pPr>
      <w:r>
        <w:rPr>
          <w:sz w:val="24"/>
          <w:szCs w:val="24"/>
          <w:lang w:val="ru-RU"/>
        </w:rPr>
        <w:t>-Внедрение новых форм проведения совместных мероприятий (квест,</w:t>
      </w:r>
      <w:r>
        <w:rPr>
          <w:spacing w:val="-24"/>
          <w:sz w:val="24"/>
          <w:szCs w:val="24"/>
          <w:lang w:val="ru-RU"/>
        </w:rPr>
        <w:t xml:space="preserve"> </w:t>
      </w:r>
      <w:r>
        <w:rPr>
          <w:sz w:val="24"/>
          <w:szCs w:val="24"/>
          <w:lang w:val="ru-RU"/>
        </w:rPr>
        <w:t>онлайн-мероприятия)</w:t>
      </w:r>
    </w:p>
    <w:p>
      <w:pPr>
        <w:sectPr>
          <w:type w:val="continuous"/>
          <w:pgSz w:w="11920" w:h="16838"/>
          <w:pgMar w:left="993" w:right="0" w:gutter="0" w:header="0" w:top="567" w:footer="0" w:bottom="0"/>
          <w:formProt w:val="false"/>
          <w:textDirection w:val="lrTb"/>
          <w:docGrid w:type="default" w:linePitch="600" w:charSpace="36864"/>
        </w:sectPr>
      </w:pPr>
    </w:p>
    <w:p>
      <w:pPr>
        <w:pStyle w:val="Normal"/>
        <w:tabs>
          <w:tab w:val="clear" w:pos="720"/>
          <w:tab w:val="left" w:pos="0" w:leader="none"/>
          <w:tab w:val="left" w:pos="952" w:leader="none"/>
        </w:tabs>
        <w:spacing w:before="1" w:after="0"/>
        <w:jc w:val="both"/>
        <w:rPr>
          <w:sz w:val="24"/>
          <w:szCs w:val="24"/>
          <w:lang w:val="ru-RU"/>
        </w:rPr>
      </w:pPr>
      <w:r>
        <w:rPr>
          <w:sz w:val="24"/>
          <w:szCs w:val="24"/>
          <w:lang w:val="ru-RU"/>
        </w:rPr>
        <w:t>-Внедрение технологии сотрудничества в работу педагогов с детьми и</w:t>
      </w:r>
      <w:r>
        <w:rPr>
          <w:spacing w:val="-34"/>
          <w:sz w:val="24"/>
          <w:szCs w:val="24"/>
          <w:lang w:val="ru-RU"/>
        </w:rPr>
        <w:t xml:space="preserve"> </w:t>
      </w:r>
      <w:r>
        <w:rPr>
          <w:sz w:val="24"/>
          <w:szCs w:val="24"/>
          <w:lang w:val="ru-RU"/>
        </w:rPr>
        <w:t>родителями.</w:t>
      </w:r>
    </w:p>
    <w:p>
      <w:pPr>
        <w:pStyle w:val="Normal"/>
        <w:textAlignment w:val="baseline"/>
        <w:rPr>
          <w:b/>
          <w:b/>
          <w:sz w:val="24"/>
          <w:szCs w:val="24"/>
          <w:shd w:fill="FFFFFF" w:val="clear"/>
          <w:lang w:val="ru-RU"/>
        </w:rPr>
      </w:pPr>
      <w:r>
        <w:rPr>
          <w:sz w:val="24"/>
          <w:szCs w:val="24"/>
          <w:lang w:val="ru-RU"/>
        </w:rPr>
      </w:r>
    </w:p>
    <w:p>
      <w:pPr>
        <w:pStyle w:val="Normal"/>
        <w:tabs>
          <w:tab w:val="clear" w:pos="720"/>
          <w:tab w:val="left" w:pos="142" w:leader="none"/>
        </w:tabs>
        <w:spacing w:lineRule="auto" w:line="271"/>
        <w:ind w:left="-142" w:right="110" w:firstLine="142"/>
        <w:jc w:val="both"/>
        <w:rPr>
          <w:sz w:val="24"/>
          <w:szCs w:val="24"/>
          <w:lang w:val="ru-RU"/>
        </w:rPr>
      </w:pPr>
      <w:r>
        <w:rPr>
          <w:sz w:val="24"/>
          <w:szCs w:val="24"/>
          <w:lang w:val="ru-RU"/>
        </w:rPr>
      </w:r>
    </w:p>
    <w:p>
      <w:pPr>
        <w:pStyle w:val="Normal"/>
        <w:tabs>
          <w:tab w:val="clear" w:pos="720"/>
          <w:tab w:val="left" w:pos="0" w:leader="none"/>
        </w:tabs>
        <w:spacing w:lineRule="auto" w:line="271"/>
        <w:ind w:right="110" w:hanging="0"/>
        <w:jc w:val="both"/>
        <w:rPr>
          <w:b/>
          <w:b/>
          <w:sz w:val="24"/>
          <w:szCs w:val="24"/>
          <w:lang w:val="ru-RU"/>
        </w:rPr>
      </w:pPr>
      <w:r>
        <w:rPr>
          <w:b/>
          <w:sz w:val="24"/>
          <w:szCs w:val="24"/>
          <w:lang w:val="ru-RU"/>
        </w:rPr>
        <w:t>1.4.Компетентность педагогов и продуктивность методической работы ДОУ.</w:t>
      </w:r>
    </w:p>
    <w:p>
      <w:pPr>
        <w:pStyle w:val="Normal"/>
        <w:tabs>
          <w:tab w:val="clear" w:pos="720"/>
          <w:tab w:val="left" w:pos="0" w:leader="none"/>
        </w:tabs>
        <w:spacing w:lineRule="auto" w:line="271"/>
        <w:ind w:right="110" w:hanging="0"/>
        <w:jc w:val="both"/>
        <w:rPr>
          <w:b/>
          <w:b/>
          <w:sz w:val="24"/>
          <w:szCs w:val="24"/>
          <w:lang w:val="ru-RU"/>
        </w:rPr>
      </w:pPr>
      <w:r>
        <w:rPr>
          <w:b/>
          <w:sz w:val="24"/>
          <w:szCs w:val="24"/>
          <w:lang w:val="ru-RU"/>
        </w:rPr>
      </w:r>
    </w:p>
    <w:p>
      <w:pPr>
        <w:pStyle w:val="Normal"/>
        <w:tabs>
          <w:tab w:val="clear" w:pos="720"/>
          <w:tab w:val="left" w:pos="0" w:leader="none"/>
        </w:tabs>
        <w:spacing w:lineRule="auto" w:line="271"/>
        <w:ind w:right="110" w:hanging="0"/>
        <w:jc w:val="both"/>
        <w:rPr>
          <w:sz w:val="24"/>
          <w:szCs w:val="24"/>
          <w:lang w:val="ru-RU"/>
        </w:rPr>
      </w:pPr>
      <w:r>
        <w:rPr>
          <w:sz w:val="24"/>
          <w:szCs w:val="24"/>
          <w:lang w:val="ru-RU"/>
        </w:rPr>
        <w:t>Сложившаяся система повышения квалификации педагогических кадров положительно влияет на качество воспитательно - образовательного процесса с детьми. Позволяет обогащать опыт своей работы, внедрять нетрадиционные технологии и методики обучения, воспитания и развития детей.</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t>В течении года педагоги ДОУ опубликовали свои методические разработки  в различных изданиях сети Интернет:</w:t>
      </w:r>
    </w:p>
    <w:p>
      <w:pPr>
        <w:pStyle w:val="Normal"/>
        <w:jc w:val="both"/>
        <w:rPr>
          <w:sz w:val="24"/>
          <w:szCs w:val="24"/>
          <w:lang w:val="ru-RU"/>
        </w:rPr>
      </w:pPr>
      <w:r>
        <w:rPr>
          <w:sz w:val="24"/>
          <w:szCs w:val="24"/>
          <w:lang w:val="ru-RU"/>
        </w:rPr>
        <w:t>-Обобщение и распространение педагогического опыта:</w:t>
      </w:r>
    </w:p>
    <w:p>
      <w:pPr>
        <w:pStyle w:val="Normal"/>
        <w:jc w:val="both"/>
        <w:rPr>
          <w:color w:val="000000"/>
          <w:sz w:val="24"/>
          <w:szCs w:val="24"/>
          <w:lang w:val="ru-RU" w:eastAsia="ru-RU"/>
        </w:rPr>
      </w:pPr>
      <w:r>
        <w:rPr>
          <w:color w:val="000000"/>
          <w:sz w:val="24"/>
          <w:szCs w:val="24"/>
          <w:lang w:val="ru-RU" w:eastAsia="ru-RU"/>
        </w:rPr>
        <w:t xml:space="preserve"> </w:t>
      </w:r>
      <w:r>
        <w:rPr>
          <w:color w:val="000000"/>
          <w:sz w:val="24"/>
          <w:szCs w:val="24"/>
          <w:lang w:val="ru-RU" w:eastAsia="ru-RU"/>
        </w:rPr>
        <w:t>Хайруллина Н.А. «Педагогическая находка» с работой «Практика использования напольных игр»</w:t>
      </w:r>
    </w:p>
    <w:p>
      <w:pPr>
        <w:pStyle w:val="Normal"/>
        <w:jc w:val="both"/>
        <w:rPr>
          <w:color w:val="000000"/>
          <w:sz w:val="24"/>
          <w:szCs w:val="24"/>
          <w:lang w:val="ru-RU" w:eastAsia="ru-RU"/>
        </w:rPr>
      </w:pPr>
      <w:r>
        <w:rPr>
          <w:sz w:val="24"/>
          <w:szCs w:val="24"/>
          <w:lang w:val="ru-RU"/>
        </w:rPr>
        <w:t>Дащенко О.М.</w:t>
      </w:r>
      <w:r>
        <w:rPr>
          <w:color w:val="000000"/>
          <w:sz w:val="24"/>
          <w:szCs w:val="24"/>
          <w:lang w:val="ru-RU" w:eastAsia="ru-RU"/>
        </w:rPr>
        <w:t xml:space="preserve"> «Моя педагогическая работа » с работой «Причина речевых нарушений»;</w:t>
      </w:r>
    </w:p>
    <w:p>
      <w:pPr>
        <w:pStyle w:val="Normal"/>
        <w:jc w:val="both"/>
        <w:rPr>
          <w:color w:val="000000"/>
          <w:sz w:val="24"/>
          <w:szCs w:val="24"/>
          <w:lang w:val="ru-RU" w:eastAsia="ru-RU"/>
        </w:rPr>
      </w:pPr>
      <w:r>
        <w:rPr>
          <w:color w:val="000000"/>
          <w:sz w:val="24"/>
          <w:szCs w:val="24"/>
          <w:lang w:val="ru-RU" w:eastAsia="ru-RU"/>
        </w:rPr>
        <w:t xml:space="preserve"> </w:t>
      </w:r>
      <w:r>
        <w:rPr>
          <w:color w:val="000000"/>
          <w:sz w:val="24"/>
          <w:szCs w:val="24"/>
          <w:lang w:val="ru-RU" w:eastAsia="ru-RU"/>
        </w:rPr>
        <w:t>«Работаем по ФГОС в дошкольном учреждении» с работой «Актуальное содержание дошкольного образования для детей с речевыми нарушениями»</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t xml:space="preserve">Черепанова В.В. «Рабочая программа в условиях обновления образования ДОО»;   «Сценарии праздников и развлечений» с работой « День симпатий» </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t xml:space="preserve">Каледа Н.Ю. конкурс на лучшее оформление детского сада «современный детский сад»- 1 место </w:t>
      </w:r>
    </w:p>
    <w:p>
      <w:pPr>
        <w:pStyle w:val="Normal"/>
        <w:tabs>
          <w:tab w:val="clear" w:pos="720"/>
          <w:tab w:val="left" w:pos="0" w:leader="none"/>
        </w:tabs>
        <w:spacing w:lineRule="auto" w:line="271"/>
        <w:ind w:right="110" w:hanging="0"/>
        <w:jc w:val="both"/>
        <w:rPr>
          <w:color w:val="000000"/>
          <w:sz w:val="24"/>
          <w:szCs w:val="24"/>
          <w:lang w:val="ru-RU" w:eastAsia="ru-RU"/>
        </w:rPr>
      </w:pPr>
      <w:r>
        <w:rPr>
          <w:color w:val="000000"/>
          <w:sz w:val="24"/>
          <w:szCs w:val="24"/>
          <w:lang w:val="ru-RU" w:eastAsia="ru-RU"/>
        </w:rPr>
        <w:t>Золотарева Т.А. «Взаимодействие воспитателей со специалистами ДОУ», «Индивидуально-образовательный маршрут ребенка инвалида в дошкольном -образовательном учреждении»</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r>
    </w:p>
    <w:p>
      <w:pPr>
        <w:pStyle w:val="Normal"/>
        <w:tabs>
          <w:tab w:val="clear" w:pos="720"/>
          <w:tab w:val="left" w:pos="0" w:leader="none"/>
        </w:tabs>
        <w:spacing w:lineRule="auto" w:line="271"/>
        <w:ind w:right="110" w:hanging="0"/>
        <w:jc w:val="both"/>
        <w:rPr>
          <w:sz w:val="24"/>
          <w:szCs w:val="24"/>
          <w:lang w:val="ru-RU"/>
        </w:rPr>
      </w:pPr>
      <w:r>
        <w:rPr>
          <w:sz w:val="24"/>
          <w:szCs w:val="24"/>
          <w:lang w:val="ru-RU"/>
        </w:rPr>
        <w:t>Все педагоги ДОУ в течении 202</w:t>
      </w:r>
      <w:r>
        <w:rPr>
          <w:sz w:val="24"/>
          <w:szCs w:val="24"/>
          <w:lang w:val="ru-RU"/>
        </w:rPr>
        <w:t>1</w:t>
      </w:r>
      <w:r>
        <w:rPr>
          <w:sz w:val="24"/>
          <w:szCs w:val="24"/>
          <w:lang w:val="ru-RU"/>
        </w:rPr>
        <w:t>-202</w:t>
      </w:r>
      <w:r>
        <w:rPr>
          <w:sz w:val="24"/>
          <w:szCs w:val="24"/>
          <w:lang w:val="ru-RU"/>
        </w:rPr>
        <w:t>2</w:t>
      </w:r>
      <w:r>
        <w:rPr>
          <w:sz w:val="24"/>
          <w:szCs w:val="24"/>
          <w:lang w:val="ru-RU"/>
        </w:rPr>
        <w:t>г были участниками различных вебинаров, районных семинаров, педагогических фестивалей, конференций,   интернет-конкурсов для детей и</w:t>
      </w:r>
      <w:r>
        <w:rPr>
          <w:spacing w:val="-18"/>
          <w:sz w:val="24"/>
          <w:szCs w:val="24"/>
          <w:lang w:val="ru-RU"/>
        </w:rPr>
        <w:t xml:space="preserve"> </w:t>
      </w:r>
      <w:r>
        <w:rPr>
          <w:sz w:val="24"/>
          <w:szCs w:val="24"/>
          <w:lang w:val="ru-RU"/>
        </w:rPr>
        <w:t xml:space="preserve">педагогов. </w:t>
      </w:r>
    </w:p>
    <w:p>
      <w:pPr>
        <w:pStyle w:val="Normal"/>
        <w:widowControl w:val="false"/>
        <w:tabs>
          <w:tab w:val="clear" w:pos="720"/>
          <w:tab w:val="left" w:pos="0" w:leader="none"/>
        </w:tabs>
        <w:suppressAutoHyphens w:val="true"/>
        <w:spacing w:lineRule="auto" w:line="271" w:before="0" w:after="0"/>
        <w:ind w:right="110" w:hanging="0"/>
        <w:jc w:val="left"/>
        <w:rPr>
          <w:sz w:val="24"/>
          <w:szCs w:val="24"/>
          <w:lang w:val="ru-RU"/>
        </w:rPr>
      </w:pPr>
      <w:r>
        <w:rPr>
          <w:kern w:val="0"/>
          <w:sz w:val="24"/>
          <w:szCs w:val="24"/>
          <w:lang w:val="ru-RU" w:eastAsia="en-US" w:bidi="ar-SA"/>
        </w:rPr>
        <w:t>Международный конкурс:</w:t>
      </w:r>
      <w:r>
        <w:rPr>
          <w:kern w:val="0"/>
          <w:sz w:val="24"/>
          <w:szCs w:val="24"/>
          <w:lang w:val="ru-RU" w:eastAsia="en-US" w:bidi="ar-SA"/>
        </w:rPr>
        <w:t xml:space="preserve">«Построение обучающей среды на электронной платформе» </w:t>
      </w:r>
      <w:r>
        <w:rPr>
          <w:kern w:val="0"/>
          <w:sz w:val="24"/>
          <w:szCs w:val="24"/>
          <w:lang w:val="ru-RU" w:eastAsia="en-US" w:bidi="ar-SA"/>
        </w:rPr>
        <w:t>с.айт «Солнечный свет» Плахотина Н.И. -диплом 2 место.</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t xml:space="preserve"> </w:t>
      </w:r>
      <w:r>
        <w:rPr>
          <w:sz w:val="24"/>
          <w:szCs w:val="24"/>
          <w:lang w:val="ru-RU"/>
        </w:rPr>
        <w:t>Всероссийский конкурс «Лучшая методическая разработка» : Дащенко О.М.-диплом 1 степени.</w:t>
      </w:r>
    </w:p>
    <w:p>
      <w:pPr>
        <w:pStyle w:val="Normal"/>
        <w:tabs>
          <w:tab w:val="clear" w:pos="720"/>
          <w:tab w:val="left" w:pos="0" w:leader="none"/>
        </w:tabs>
        <w:spacing w:lineRule="auto" w:line="271"/>
        <w:ind w:right="110" w:hanging="0"/>
        <w:jc w:val="both"/>
        <w:rPr>
          <w:sz w:val="24"/>
          <w:szCs w:val="24"/>
          <w:lang w:val="ru-RU"/>
        </w:rPr>
      </w:pPr>
      <w:r>
        <w:rPr/>
      </w:r>
    </w:p>
    <w:p>
      <w:pPr>
        <w:pStyle w:val="Normal"/>
        <w:tabs>
          <w:tab w:val="clear" w:pos="720"/>
          <w:tab w:val="left" w:pos="0" w:leader="none"/>
        </w:tabs>
        <w:spacing w:lineRule="auto" w:line="271"/>
        <w:ind w:right="110" w:hanging="0"/>
        <w:jc w:val="both"/>
        <w:rPr>
          <w:sz w:val="24"/>
          <w:szCs w:val="24"/>
          <w:lang w:val="ru-RU"/>
        </w:rPr>
      </w:pPr>
      <w:r>
        <w:rPr>
          <w:sz w:val="24"/>
          <w:szCs w:val="24"/>
          <w:lang w:val="ru-RU"/>
        </w:rPr>
        <w:t>«Лучшая рабочая программа педагога ДОУ»- Черепанова В.В. -диплом1 место</w:t>
      </w:r>
    </w:p>
    <w:p>
      <w:pPr>
        <w:pStyle w:val="Normal"/>
        <w:widowControl w:val="false"/>
        <w:tabs>
          <w:tab w:val="clear" w:pos="720"/>
          <w:tab w:val="left" w:pos="0" w:leader="none"/>
        </w:tabs>
        <w:suppressAutoHyphens w:val="true"/>
        <w:spacing w:lineRule="auto" w:line="271" w:before="0" w:after="0"/>
        <w:ind w:right="110" w:hanging="0"/>
        <w:jc w:val="both"/>
        <w:rPr>
          <w:sz w:val="24"/>
          <w:szCs w:val="24"/>
          <w:lang w:val="ru-RU"/>
        </w:rPr>
      </w:pPr>
      <w:r>
        <w:rPr>
          <w:color w:val="000000"/>
          <w:sz w:val="24"/>
          <w:szCs w:val="24"/>
          <w:lang w:val="ru-RU" w:eastAsia="ru-RU"/>
        </w:rPr>
        <w:t>Всероссийский конкурс проектов:</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Исследовательская работа»  «Экспериментирование с детьми старшего дошкольного возраста с ОНР как способ развития предпосылок исследовательской и коррекционно-развивающей деятельности»</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Сайт Академия педагогических проектов Российской Федерации.. </w:t>
      </w:r>
      <w:r>
        <w:rPr>
          <w:color w:val="000000"/>
          <w:sz w:val="24"/>
          <w:szCs w:val="24"/>
          <w:lang w:val="ru-RU" w:eastAsia="ru-RU"/>
        </w:rPr>
        <w:t>Дащенко О.М. диплом 1 место</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t>Краевой конкурс видеопроектов: «Сказки Дальнего Востока» – Плахотина Н.И. диплом 1 место</w:t>
      </w:r>
    </w:p>
    <w:p>
      <w:pPr>
        <w:pStyle w:val="Normal"/>
        <w:widowControl w:val="false"/>
        <w:tabs>
          <w:tab w:val="clear" w:pos="720"/>
          <w:tab w:val="left" w:pos="0" w:leader="none"/>
        </w:tabs>
        <w:spacing w:lineRule="auto" w:line="271"/>
        <w:ind w:right="110" w:hanging="0"/>
        <w:jc w:val="both"/>
        <w:rPr>
          <w:color w:val="FF0000"/>
        </w:rPr>
      </w:pPr>
      <w:r>
        <w:rPr>
          <w:sz w:val="24"/>
          <w:szCs w:val="24"/>
          <w:lang w:val="ru-RU"/>
        </w:rPr>
        <w:t xml:space="preserve">Краевой </w:t>
      </w:r>
      <w:r>
        <w:rPr>
          <w:sz w:val="24"/>
          <w:szCs w:val="24"/>
          <w:lang w:val="ru-RU"/>
        </w:rPr>
        <w:t xml:space="preserve">Конкурс «Фестиваль педагогических идей» ФГБУ ВО «Амурский гуманитарно-педагогический университет» г. Комсомольк </w:t>
      </w:r>
      <w:r>
        <w:rPr>
          <w:color w:val="060606"/>
          <w:sz w:val="24"/>
          <w:szCs w:val="24"/>
          <w:lang w:val="ru-RU"/>
        </w:rPr>
        <w:t>-</w:t>
      </w:r>
      <w:r>
        <w:rPr>
          <w:color w:val="060606"/>
          <w:sz w:val="24"/>
          <w:szCs w:val="24"/>
          <w:lang w:val="ru-RU"/>
        </w:rPr>
        <w:t>на Амуре»</w:t>
      </w:r>
      <w:r>
        <w:rPr>
          <w:color w:val="060606"/>
          <w:sz w:val="24"/>
          <w:szCs w:val="24"/>
          <w:lang w:val="ru-RU"/>
        </w:rPr>
        <w:t xml:space="preserve"> </w:t>
      </w:r>
      <w:r>
        <w:rPr>
          <w:sz w:val="24"/>
          <w:szCs w:val="24"/>
          <w:lang w:val="ru-RU"/>
        </w:rPr>
        <w:t>Дащенко О.М.  Свидетельство участника</w:t>
      </w:r>
    </w:p>
    <w:p>
      <w:pPr>
        <w:pStyle w:val="Normal"/>
        <w:widowControl w:val="false"/>
        <w:tabs>
          <w:tab w:val="clear" w:pos="720"/>
          <w:tab w:val="left" w:pos="0" w:leader="none"/>
        </w:tabs>
        <w:spacing w:lineRule="auto" w:line="271"/>
        <w:ind w:right="110" w:hanging="0"/>
        <w:jc w:val="both"/>
        <w:rPr>
          <w:color w:val="FF0000"/>
        </w:rPr>
      </w:pPr>
      <w:r>
        <w:rPr>
          <w:sz w:val="24"/>
          <w:szCs w:val="24"/>
          <w:lang w:val="ru-RU"/>
        </w:rPr>
        <w:t>К</w:t>
      </w:r>
      <w:r>
        <w:rPr>
          <w:sz w:val="24"/>
          <w:szCs w:val="24"/>
          <w:lang w:val="ru-RU"/>
        </w:rPr>
        <w:t xml:space="preserve">раевой конкурс:«Техно-горизонты» </w:t>
      </w:r>
      <w:r>
        <w:rPr>
          <w:color w:val="000000"/>
          <w:sz w:val="24"/>
          <w:szCs w:val="24"/>
          <w:lang w:val="ru-RU"/>
        </w:rPr>
        <w:t xml:space="preserve">КГАОУДО   «Центр развития творчества детей»  </w:t>
      </w:r>
      <w:r>
        <w:rPr>
          <w:color w:val="000000"/>
          <w:sz w:val="24"/>
          <w:szCs w:val="24"/>
          <w:lang w:val="ru-RU"/>
        </w:rPr>
        <w:t>Лебедева Е.А. свидетельство участника.</w:t>
      </w:r>
    </w:p>
    <w:p>
      <w:pPr>
        <w:pStyle w:val="Normal"/>
        <w:widowControl w:val="false"/>
        <w:tabs>
          <w:tab w:val="clear" w:pos="720"/>
          <w:tab w:val="left" w:pos="0" w:leader="none"/>
        </w:tabs>
        <w:spacing w:lineRule="auto" w:line="271"/>
        <w:ind w:right="110" w:hanging="0"/>
        <w:jc w:val="both"/>
        <w:rPr>
          <w:color w:val="FF0000"/>
        </w:rPr>
      </w:pPr>
      <w:r>
        <w:rPr/>
      </w:r>
    </w:p>
    <w:p>
      <w:pPr>
        <w:pStyle w:val="Normal"/>
        <w:tabs>
          <w:tab w:val="clear" w:pos="720"/>
          <w:tab w:val="left" w:pos="0" w:leader="none"/>
        </w:tabs>
        <w:spacing w:lineRule="auto" w:line="271"/>
        <w:ind w:right="110" w:hanging="0"/>
        <w:jc w:val="both"/>
        <w:rPr>
          <w:sz w:val="24"/>
          <w:szCs w:val="24"/>
          <w:lang w:val="ru-RU"/>
        </w:rPr>
      </w:pPr>
      <w:r>
        <w:rPr/>
      </w:r>
    </w:p>
    <w:p>
      <w:pPr>
        <w:pStyle w:val="Normal"/>
        <w:tabs>
          <w:tab w:val="clear" w:pos="720"/>
          <w:tab w:val="left" w:pos="0" w:leader="none"/>
        </w:tabs>
        <w:spacing w:lineRule="auto" w:line="271"/>
        <w:ind w:right="110" w:hanging="0"/>
        <w:jc w:val="both"/>
        <w:rPr>
          <w:sz w:val="24"/>
          <w:szCs w:val="24"/>
          <w:lang w:val="ru-RU"/>
        </w:rPr>
      </w:pPr>
      <w:r>
        <w:rPr>
          <w:sz w:val="24"/>
          <w:szCs w:val="24"/>
          <w:lang w:val="ru-RU"/>
        </w:rPr>
        <w:t>Активное включение педагогов в дистанционное обучение и повышение квалификации по освоению инновационных технологий в соответствии в ФГОС</w:t>
      </w:r>
      <w:r>
        <w:rPr>
          <w:spacing w:val="-8"/>
          <w:sz w:val="24"/>
          <w:szCs w:val="24"/>
          <w:lang w:val="ru-RU"/>
        </w:rPr>
        <w:t xml:space="preserve"> </w:t>
      </w:r>
      <w:r>
        <w:rPr>
          <w:sz w:val="24"/>
          <w:szCs w:val="24"/>
          <w:lang w:val="ru-RU"/>
        </w:rPr>
        <w:t>ДО, так же повысило, педагогическую  компетентность воспитателей и специалистов.</w:t>
      </w:r>
    </w:p>
    <w:p>
      <w:pPr>
        <w:pStyle w:val="Normal"/>
        <w:tabs>
          <w:tab w:val="clear" w:pos="720"/>
          <w:tab w:val="left" w:pos="0" w:leader="none"/>
        </w:tabs>
        <w:spacing w:lineRule="auto" w:line="271"/>
        <w:ind w:right="110" w:hanging="0"/>
        <w:jc w:val="both"/>
        <w:rPr>
          <w:sz w:val="24"/>
          <w:szCs w:val="24"/>
          <w:lang w:val="ru-RU"/>
        </w:rPr>
      </w:pPr>
      <w:r>
        <w:rPr>
          <w:sz w:val="24"/>
          <w:szCs w:val="24"/>
          <w:lang w:val="ru-RU"/>
        </w:rPr>
      </w:r>
    </w:p>
    <w:p>
      <w:pPr>
        <w:pStyle w:val="Normal"/>
        <w:tabs>
          <w:tab w:val="clear" w:pos="720"/>
          <w:tab w:val="left" w:pos="0" w:leader="none"/>
        </w:tabs>
        <w:spacing w:lineRule="auto" w:line="271"/>
        <w:ind w:right="110" w:hanging="0"/>
        <w:jc w:val="both"/>
        <w:rPr>
          <w:sz w:val="24"/>
          <w:szCs w:val="24"/>
          <w:lang w:val="ru-RU"/>
        </w:rPr>
      </w:pPr>
      <w:r>
        <w:rPr>
          <w:sz w:val="24"/>
          <w:szCs w:val="24"/>
          <w:lang w:val="ru-RU"/>
        </w:rPr>
      </w:r>
    </w:p>
    <w:p>
      <w:pPr>
        <w:pStyle w:val="Normal"/>
        <w:widowControl/>
        <w:numPr>
          <w:ilvl w:val="0"/>
          <w:numId w:val="0"/>
        </w:numPr>
        <w:spacing w:lineRule="auto" w:line="276" w:before="0" w:after="200"/>
        <w:outlineLvl w:val="0"/>
        <w:rPr>
          <w:b/>
          <w:b/>
          <w:sz w:val="24"/>
          <w:szCs w:val="24"/>
          <w:lang w:val="ru-RU"/>
        </w:rPr>
      </w:pPr>
      <w:r>
        <w:rPr>
          <w:sz w:val="24"/>
          <w:szCs w:val="24"/>
          <w:lang w:val="ru-RU"/>
        </w:rPr>
        <w:t xml:space="preserve">                            </w:t>
      </w:r>
      <w:r>
        <w:rPr>
          <w:b/>
          <w:sz w:val="24"/>
          <w:szCs w:val="24"/>
          <w:lang w:val="ru-RU"/>
        </w:rPr>
        <w:t>Итоги курсов повышения квалификации за  2020-2021г</w:t>
      </w:r>
    </w:p>
    <w:tbl>
      <w:tblPr>
        <w:tblW w:w="9907" w:type="dxa"/>
        <w:jc w:val="left"/>
        <w:tblInd w:w="0" w:type="dxa"/>
        <w:tblLayout w:type="fixed"/>
        <w:tblCellMar>
          <w:top w:w="0" w:type="dxa"/>
          <w:left w:w="108" w:type="dxa"/>
          <w:bottom w:w="0" w:type="dxa"/>
          <w:right w:w="108" w:type="dxa"/>
        </w:tblCellMar>
        <w:tblLook w:val="00a0"/>
      </w:tblPr>
      <w:tblGrid>
        <w:gridCol w:w="527"/>
        <w:gridCol w:w="1878"/>
        <w:gridCol w:w="5724"/>
        <w:gridCol w:w="1777"/>
      </w:tblGrid>
      <w:tr>
        <w:trPr>
          <w:trHeight w:val="52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ФИО</w:t>
            </w:r>
          </w:p>
          <w:p>
            <w:pPr>
              <w:pStyle w:val="Normal"/>
              <w:widowControl w:val="false"/>
              <w:rPr>
                <w:sz w:val="24"/>
                <w:szCs w:val="24"/>
                <w:lang w:val="ru-RU"/>
              </w:rPr>
            </w:pPr>
            <w:r>
              <w:rPr>
                <w:sz w:val="24"/>
                <w:szCs w:val="24"/>
                <w:lang w:val="ru-RU"/>
              </w:rPr>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Тема</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дата</w:t>
            </w:r>
          </w:p>
        </w:tc>
      </w:tr>
      <w:tr>
        <w:trPr>
          <w:trHeight w:val="46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1.</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Коваленко Ольга Владимировна</w:t>
            </w:r>
          </w:p>
          <w:p>
            <w:pPr>
              <w:pStyle w:val="Normal"/>
              <w:widowControl w:val="false"/>
              <w:rPr>
                <w:sz w:val="24"/>
                <w:szCs w:val="24"/>
                <w:lang w:val="ru-RU"/>
              </w:rPr>
            </w:pPr>
            <w:r>
              <w:rPr>
                <w:sz w:val="24"/>
                <w:szCs w:val="24"/>
                <w:lang w:val="ru-RU"/>
              </w:rPr>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Дошкольное образование: «Внедрение технологии решения изобретательных задач в педагогический процесс»</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  </w:t>
            </w:r>
            <w:r>
              <w:rPr>
                <w:sz w:val="24"/>
                <w:szCs w:val="24"/>
                <w:lang w:val="ru-RU"/>
              </w:rPr>
              <w:t>72 часа</w:t>
            </w:r>
          </w:p>
          <w:p>
            <w:pPr>
              <w:pStyle w:val="Normal"/>
              <w:widowControl w:val="false"/>
              <w:jc w:val="center"/>
              <w:rPr>
                <w:sz w:val="24"/>
                <w:szCs w:val="24"/>
                <w:lang w:val="ru-RU"/>
              </w:rPr>
            </w:pPr>
            <w:r>
              <w:rPr>
                <w:sz w:val="24"/>
                <w:szCs w:val="24"/>
                <w:lang w:val="ru-RU"/>
              </w:rPr>
              <w:t>Февраль. 2020г</w:t>
            </w:r>
          </w:p>
        </w:tc>
      </w:tr>
      <w:tr>
        <w:trPr>
          <w:trHeight w:val="112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2</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Хайруллина Надежда Александровна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«Специфика преподавания основ финансовой грамотности для дошкольников»</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72.часа.</w:t>
            </w:r>
          </w:p>
          <w:p>
            <w:pPr>
              <w:pStyle w:val="Normal"/>
              <w:widowControl w:val="false"/>
              <w:jc w:val="center"/>
              <w:rPr>
                <w:sz w:val="24"/>
                <w:szCs w:val="24"/>
                <w:lang w:val="ru-RU"/>
              </w:rPr>
            </w:pPr>
            <w:r>
              <w:rPr>
                <w:sz w:val="24"/>
                <w:szCs w:val="24"/>
                <w:lang w:val="ru-RU"/>
              </w:rPr>
              <w:t>12 март 2020г</w:t>
            </w:r>
          </w:p>
        </w:tc>
      </w:tr>
      <w:tr>
        <w:trPr>
          <w:trHeight w:val="28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3.</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Каледа Наталья Юрьевна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«Содержание и способы инклюзивного образования детей дошкольного возраста в области физического развития в условиях реализации ФГОС ОВЗ»</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72ч</w:t>
            </w:r>
          </w:p>
          <w:p>
            <w:pPr>
              <w:pStyle w:val="Normal"/>
              <w:widowControl w:val="false"/>
              <w:jc w:val="center"/>
              <w:rPr>
                <w:sz w:val="24"/>
                <w:szCs w:val="24"/>
                <w:lang w:val="ru-RU"/>
              </w:rPr>
            </w:pPr>
            <w:r>
              <w:rPr>
                <w:sz w:val="24"/>
                <w:szCs w:val="24"/>
                <w:lang w:val="ru-RU"/>
              </w:rPr>
              <w:t>10.05.2020г</w:t>
            </w:r>
          </w:p>
        </w:tc>
      </w:tr>
      <w:tr>
        <w:trPr>
          <w:trHeight w:val="1050"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4.</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Черепанова </w:t>
            </w:r>
          </w:p>
          <w:p>
            <w:pPr>
              <w:pStyle w:val="Normal"/>
              <w:widowControl w:val="false"/>
              <w:rPr>
                <w:sz w:val="24"/>
                <w:szCs w:val="24"/>
                <w:lang w:val="ru-RU"/>
              </w:rPr>
            </w:pPr>
            <w:r>
              <w:rPr>
                <w:sz w:val="24"/>
                <w:szCs w:val="24"/>
                <w:lang w:val="ru-RU"/>
              </w:rPr>
              <w:t>Валентина Васильевна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«Музыкальное развитие детей в соответствии с ФГОС ДО»</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«Игровые технологии в соответствии с ФГОС в ДОУ»</w:t>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72 часа</w:t>
            </w:r>
          </w:p>
          <w:p>
            <w:pPr>
              <w:pStyle w:val="Normal"/>
              <w:widowControl w:val="false"/>
              <w:jc w:val="center"/>
              <w:rPr>
                <w:sz w:val="24"/>
                <w:szCs w:val="24"/>
                <w:lang w:val="ru-RU"/>
              </w:rPr>
            </w:pPr>
            <w:r>
              <w:rPr>
                <w:sz w:val="24"/>
                <w:szCs w:val="24"/>
                <w:lang w:val="ru-RU"/>
              </w:rPr>
              <w:t>06.04.2020г</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20ч</w:t>
            </w:r>
          </w:p>
          <w:p>
            <w:pPr>
              <w:pStyle w:val="Normal"/>
              <w:widowControl w:val="false"/>
              <w:jc w:val="center"/>
              <w:rPr>
                <w:sz w:val="24"/>
                <w:szCs w:val="24"/>
                <w:lang w:val="ru-RU"/>
              </w:rPr>
            </w:pPr>
            <w:r>
              <w:rPr>
                <w:sz w:val="24"/>
                <w:szCs w:val="24"/>
                <w:lang w:val="ru-RU"/>
              </w:rPr>
              <w:t>21.09.2020г</w:t>
            </w:r>
          </w:p>
        </w:tc>
      </w:tr>
      <w:tr>
        <w:trPr>
          <w:trHeight w:val="34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5.</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Золотарева Татьяна Алексеевна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Организация коррекционной работы и инклюзивного образования детей с ОВЗ в условиях ДОО в соответствии с ФГОС ДО</w:t>
            </w:r>
          </w:p>
          <w:p>
            <w:pPr>
              <w:pStyle w:val="Normal"/>
              <w:widowControl w:val="false"/>
              <w:rPr>
                <w:sz w:val="24"/>
                <w:szCs w:val="24"/>
                <w:lang w:val="ru-RU"/>
              </w:rPr>
            </w:pPr>
            <w:r>
              <w:rPr>
                <w:sz w:val="24"/>
                <w:szCs w:val="24"/>
                <w:lang w:val="ru-RU"/>
              </w:rPr>
            </w:r>
          </w:p>
          <w:p>
            <w:pPr>
              <w:pStyle w:val="Normal"/>
              <w:widowControl w:val="false"/>
              <w:ind w:left="-426" w:hanging="0"/>
              <w:jc w:val="center"/>
              <w:rPr>
                <w:sz w:val="24"/>
                <w:szCs w:val="24"/>
                <w:lang w:val="ru-RU"/>
              </w:rPr>
            </w:pPr>
            <w:r>
              <w:rPr>
                <w:sz w:val="24"/>
                <w:szCs w:val="24"/>
                <w:lang w:val="ru-RU"/>
              </w:rPr>
              <w:t xml:space="preserve">« Сопровождение образования детей с ОВЗ в условиях инклюзии»  ТОГУ г. Хабаровск. </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72ч</w:t>
            </w:r>
          </w:p>
          <w:p>
            <w:pPr>
              <w:pStyle w:val="Normal"/>
              <w:widowControl w:val="false"/>
              <w:jc w:val="center"/>
              <w:rPr>
                <w:sz w:val="24"/>
                <w:szCs w:val="24"/>
                <w:lang w:val="ru-RU"/>
              </w:rPr>
            </w:pPr>
            <w:r>
              <w:rPr>
                <w:sz w:val="24"/>
                <w:szCs w:val="24"/>
                <w:lang w:val="ru-RU"/>
              </w:rPr>
              <w:t>04.06.2020</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20.12.20г</w:t>
            </w:r>
          </w:p>
        </w:tc>
      </w:tr>
      <w:tr>
        <w:trPr>
          <w:trHeight w:val="1075"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6.</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Дащенко Ольга Мироновна</w:t>
            </w:r>
          </w:p>
          <w:p>
            <w:pPr>
              <w:pStyle w:val="Normal"/>
              <w:widowControl w:val="false"/>
              <w:rPr>
                <w:sz w:val="24"/>
                <w:szCs w:val="24"/>
                <w:lang w:val="ru-RU"/>
              </w:rPr>
            </w:pPr>
            <w:r>
              <w:rPr>
                <w:sz w:val="24"/>
                <w:szCs w:val="24"/>
                <w:lang w:val="ru-RU"/>
              </w:rPr>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318"/>
              <w:rPr>
                <w:sz w:val="24"/>
                <w:szCs w:val="24"/>
                <w:lang w:val="ru-RU"/>
              </w:rPr>
            </w:pPr>
            <w:r>
              <w:rPr>
                <w:sz w:val="24"/>
                <w:szCs w:val="24"/>
                <w:lang w:val="ru-RU"/>
              </w:rPr>
              <w:t xml:space="preserve">   </w:t>
            </w:r>
            <w:r>
              <w:rPr>
                <w:sz w:val="24"/>
                <w:szCs w:val="24"/>
                <w:lang w:val="ru-RU"/>
              </w:rPr>
              <w:t>« Применение развивающих игр в деятельности    специалиста-логопеда  Издательство « Учитель» г. Волгоград. 72 часа</w:t>
            </w:r>
          </w:p>
          <w:p>
            <w:pPr>
              <w:pStyle w:val="Normal"/>
              <w:widowControl w:val="false"/>
              <w:ind w:left="-108" w:hanging="318"/>
              <w:rPr>
                <w:sz w:val="24"/>
                <w:szCs w:val="24"/>
                <w:lang w:val="ru-RU"/>
              </w:rPr>
            </w:pPr>
            <w:r>
              <w:rPr>
                <w:sz w:val="24"/>
                <w:szCs w:val="24"/>
                <w:lang w:val="ru-RU"/>
              </w:rPr>
              <w:t xml:space="preserve">           </w:t>
            </w:r>
            <w:r>
              <w:rPr>
                <w:sz w:val="24"/>
                <w:szCs w:val="24"/>
                <w:lang w:val="ru-RU"/>
              </w:rPr>
              <w:t xml:space="preserve">« Сопровождение образования детей с ОВЗ в условиях инклюзии»  ТОГУ г. Хабаровск. </w:t>
            </w:r>
          </w:p>
          <w:p>
            <w:pPr>
              <w:pStyle w:val="Normal"/>
              <w:widowControl w:val="false"/>
              <w:ind w:left="-108" w:hanging="318"/>
              <w:rPr>
                <w:sz w:val="24"/>
                <w:szCs w:val="24"/>
                <w:lang w:val="ru-RU"/>
              </w:rPr>
            </w:pPr>
            <w:r>
              <w:rPr>
                <w:sz w:val="24"/>
                <w:szCs w:val="24"/>
                <w:lang w:val="ru-RU"/>
              </w:rPr>
            </w:r>
          </w:p>
          <w:p>
            <w:pPr>
              <w:pStyle w:val="Normal"/>
              <w:widowControl w:val="false"/>
              <w:ind w:left="-108" w:hanging="318"/>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09.07.2020г</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20.12.20г</w:t>
            </w:r>
          </w:p>
        </w:tc>
      </w:tr>
      <w:tr>
        <w:trPr>
          <w:trHeight w:val="564"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7</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Лебедева</w:t>
            </w:r>
          </w:p>
          <w:p>
            <w:pPr>
              <w:pStyle w:val="Normal"/>
              <w:widowControl w:val="false"/>
              <w:rPr>
                <w:sz w:val="24"/>
                <w:szCs w:val="24"/>
                <w:lang w:val="ru-RU"/>
              </w:rPr>
            </w:pPr>
            <w:r>
              <w:rPr>
                <w:sz w:val="24"/>
                <w:szCs w:val="24"/>
                <w:lang w:val="ru-RU"/>
              </w:rPr>
              <w:t>Екатерина</w:t>
            </w:r>
          </w:p>
          <w:p>
            <w:pPr>
              <w:pStyle w:val="Normal"/>
              <w:widowControl w:val="false"/>
              <w:rPr>
                <w:sz w:val="24"/>
                <w:szCs w:val="24"/>
                <w:lang w:val="ru-RU"/>
              </w:rPr>
            </w:pPr>
            <w:r>
              <w:rPr>
                <w:sz w:val="24"/>
                <w:szCs w:val="24"/>
                <w:lang w:val="ru-RU"/>
              </w:rPr>
              <w:t>Александровна</w:t>
            </w:r>
          </w:p>
          <w:p>
            <w:pPr>
              <w:pStyle w:val="Normal"/>
              <w:widowControl w:val="false"/>
              <w:rPr>
                <w:sz w:val="24"/>
                <w:szCs w:val="24"/>
                <w:lang w:val="ru-RU"/>
              </w:rPr>
            </w:pPr>
            <w:r>
              <w:rPr>
                <w:sz w:val="24"/>
                <w:szCs w:val="24"/>
                <w:lang w:val="ru-RU"/>
              </w:rPr>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«Инклюзивная практика в дошкольной образовательной организации»  Санкт-Петербург ООО «Центр непрерывного образования и инноваций» </w:t>
            </w:r>
          </w:p>
          <w:p>
            <w:pPr>
              <w:pStyle w:val="Normal"/>
              <w:widowControl w:val="false"/>
              <w:suppressAutoHyphens w:val="true"/>
              <w:spacing w:before="0" w:after="0"/>
              <w:jc w:val="left"/>
              <w:rPr>
                <w:sz w:val="24"/>
                <w:szCs w:val="24"/>
                <w:lang w:val="ru-RU"/>
              </w:rPr>
            </w:pPr>
            <w:r>
              <w:rPr>
                <w:kern w:val="0"/>
                <w:sz w:val="24"/>
                <w:szCs w:val="24"/>
                <w:lang w:val="ru-RU" w:eastAsia="en-US" w:bidi="ar-SA"/>
              </w:rPr>
              <w:t>«Развитие творческих способностей дошкольников посредством н</w:t>
            </w:r>
            <w:r>
              <w:rPr>
                <w:kern w:val="0"/>
                <w:sz w:val="24"/>
                <w:szCs w:val="24"/>
                <w:lang w:val="ru-RU" w:eastAsia="en-US" w:bidi="ar-SA"/>
              </w:rPr>
              <w:t>е</w:t>
            </w:r>
            <w:r>
              <w:rPr>
                <w:kern w:val="0"/>
                <w:sz w:val="24"/>
                <w:szCs w:val="24"/>
                <w:lang w:val="ru-RU" w:eastAsia="en-US" w:bidi="ar-SA"/>
              </w:rPr>
              <w:t>традиционных методов рисования»</w:t>
            </w:r>
          </w:p>
          <w:p>
            <w:pPr>
              <w:pStyle w:val="Normal"/>
              <w:widowControl w:val="false"/>
              <w:suppressAutoHyphens w:val="true"/>
              <w:spacing w:before="0" w:after="0"/>
              <w:jc w:val="left"/>
              <w:rPr>
                <w:sz w:val="24"/>
                <w:szCs w:val="24"/>
                <w:lang w:val="ru-RU"/>
              </w:rPr>
            </w:pPr>
            <w:r>
              <w:rPr>
                <w:kern w:val="0"/>
                <w:sz w:val="24"/>
                <w:szCs w:val="24"/>
                <w:lang w:val="ru-RU" w:eastAsia="en-US" w:bidi="ar-SA"/>
              </w:rPr>
              <w:t>ООО «Знанио» г.Смоленск</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rPr>
              <w:t>01.02-15.02.2021г</w:t>
            </w:r>
          </w:p>
          <w:p>
            <w:pPr>
              <w:pStyle w:val="Normal"/>
              <w:widowControl w:val="false"/>
              <w:jc w:val="center"/>
              <w:rPr>
                <w:sz w:val="24"/>
                <w:szCs w:val="24"/>
                <w:lang w:val="ru-RU"/>
              </w:rPr>
            </w:pPr>
            <w:r>
              <w:rPr>
                <w:sz w:val="24"/>
                <w:szCs w:val="24"/>
              </w:rPr>
            </w:r>
          </w:p>
          <w:p>
            <w:pPr>
              <w:pStyle w:val="Normal"/>
              <w:widowControl w:val="false"/>
              <w:jc w:val="center"/>
              <w:rPr>
                <w:sz w:val="24"/>
                <w:szCs w:val="24"/>
                <w:lang w:val="ru-RU"/>
              </w:rPr>
            </w:pPr>
            <w:r>
              <w:rPr>
                <w:sz w:val="24"/>
                <w:szCs w:val="24"/>
              </w:rPr>
            </w:r>
          </w:p>
          <w:p>
            <w:pPr>
              <w:pStyle w:val="Normal"/>
              <w:widowControl w:val="false"/>
              <w:jc w:val="center"/>
              <w:rPr>
                <w:sz w:val="24"/>
                <w:szCs w:val="24"/>
                <w:lang w:val="ru-RU"/>
              </w:rPr>
            </w:pPr>
            <w:r>
              <w:rPr>
                <w:sz w:val="24"/>
                <w:szCs w:val="24"/>
                <w:lang w:val="ru-RU"/>
              </w:rPr>
              <w:t>25.05.2022г</w:t>
            </w:r>
          </w:p>
        </w:tc>
      </w:tr>
      <w:tr>
        <w:trPr>
          <w:trHeight w:val="110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8</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Горбунова</w:t>
            </w:r>
          </w:p>
          <w:p>
            <w:pPr>
              <w:pStyle w:val="Normal"/>
              <w:widowControl w:val="false"/>
              <w:rPr>
                <w:sz w:val="24"/>
                <w:szCs w:val="24"/>
                <w:lang w:val="ru-RU"/>
              </w:rPr>
            </w:pPr>
            <w:r>
              <w:rPr>
                <w:sz w:val="24"/>
                <w:szCs w:val="24"/>
                <w:lang w:val="ru-RU"/>
              </w:rPr>
              <w:t>Мария Сергеевна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«Инновационные подходы к организации воспитательно-образовательного процесса в условиях реализации ФГОС ДО»</w:t>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10.02.21г</w:t>
            </w:r>
          </w:p>
        </w:tc>
      </w:tr>
      <w:tr>
        <w:trPr>
          <w:trHeight w:val="493"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Плахотина Наталья Ивановна.</w:t>
            </w:r>
          </w:p>
        </w:tc>
        <w:tc>
          <w:tcPr>
            <w:tcW w:w="57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«Инклюзивная практика обучения и воспитания детей с ОВЗ в условиях реализации ФГОС»  ООО  «издательство «Учитель»  г.Волгоград.</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17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20-04.2021г  72ч.   </w:t>
            </w:r>
          </w:p>
        </w:tc>
      </w:tr>
    </w:tbl>
    <w:p>
      <w:pPr>
        <w:pStyle w:val="Normal"/>
        <w:tabs>
          <w:tab w:val="clear" w:pos="720"/>
          <w:tab w:val="left" w:pos="0" w:leader="none"/>
        </w:tabs>
        <w:spacing w:lineRule="auto" w:line="271"/>
        <w:ind w:right="110" w:hanging="0"/>
        <w:jc w:val="both"/>
        <w:rPr>
          <w:sz w:val="24"/>
          <w:szCs w:val="24"/>
          <w:lang w:val="ru-RU"/>
        </w:rPr>
      </w:pPr>
      <w:r>
        <w:rPr>
          <w:sz w:val="24"/>
          <w:szCs w:val="24"/>
          <w:lang w:val="ru-RU"/>
        </w:rPr>
      </w:r>
    </w:p>
    <w:p>
      <w:pPr>
        <w:pStyle w:val="Style9"/>
        <w:tabs>
          <w:tab w:val="clear" w:pos="720"/>
          <w:tab w:val="left" w:pos="0" w:leader="none"/>
        </w:tabs>
        <w:spacing w:lineRule="auto" w:line="276" w:before="4" w:after="5"/>
        <w:ind w:right="181" w:hanging="0"/>
        <w:jc w:val="both"/>
        <w:rPr>
          <w:sz w:val="24"/>
          <w:szCs w:val="24"/>
          <w:lang w:val="ru-RU"/>
        </w:rPr>
      </w:pPr>
      <w:r>
        <w:rPr>
          <w:sz w:val="24"/>
          <w:szCs w:val="24"/>
          <w:lang w:val="ru-RU"/>
        </w:rPr>
        <w:t>В течении года педагоги участвовали в конкурсах методических разработок, конкурсах педагогического мастерства разного уровня, образовательных форумах и конференциях:В течении года педагоги участвовали в конкурсах методических разработок, конкурсах педагогического мастерства разного уровня, образовательных форумах и конференциях:</w:t>
      </w:r>
    </w:p>
    <w:p>
      <w:pPr>
        <w:pStyle w:val="Normal"/>
        <w:widowControl/>
        <w:tabs>
          <w:tab w:val="clear" w:pos="720"/>
          <w:tab w:val="left" w:pos="0" w:leader="none"/>
        </w:tabs>
        <w:spacing w:lineRule="auto" w:line="276" w:before="0" w:after="200"/>
        <w:jc w:val="both"/>
        <w:rPr>
          <w:sz w:val="24"/>
          <w:szCs w:val="24"/>
          <w:lang w:val="ru-RU"/>
        </w:rPr>
      </w:pPr>
      <w:r>
        <w:rPr>
          <w:sz w:val="24"/>
          <w:szCs w:val="24"/>
          <w:lang w:val="ru-RU"/>
        </w:rPr>
      </w:r>
    </w:p>
    <w:p>
      <w:pPr>
        <w:pStyle w:val="Normal"/>
        <w:widowControl/>
        <w:spacing w:lineRule="auto" w:line="276" w:before="0" w:after="200"/>
        <w:jc w:val="center"/>
        <w:rPr>
          <w:b/>
          <w:b/>
          <w:sz w:val="24"/>
          <w:szCs w:val="24"/>
          <w:lang w:val="ru-RU"/>
        </w:rPr>
      </w:pPr>
      <w:r>
        <w:rPr>
          <w:b/>
          <w:sz w:val="24"/>
          <w:szCs w:val="24"/>
          <w:lang w:val="ru-RU"/>
        </w:rPr>
      </w:r>
    </w:p>
    <w:p>
      <w:pPr>
        <w:pStyle w:val="Normal"/>
        <w:widowControl/>
        <w:spacing w:lineRule="auto" w:line="276" w:before="0" w:after="200"/>
        <w:jc w:val="center"/>
        <w:rPr>
          <w:b/>
          <w:b/>
          <w:sz w:val="24"/>
          <w:szCs w:val="24"/>
          <w:lang w:val="ru-RU"/>
        </w:rPr>
      </w:pPr>
      <w:r>
        <w:rPr>
          <w:b/>
          <w:sz w:val="24"/>
          <w:szCs w:val="24"/>
          <w:lang w:val="ru-RU"/>
        </w:rPr>
        <w:t xml:space="preserve">Результаты участия педагогов в конференциях, семинарах, вебинарах </w:t>
      </w:r>
    </w:p>
    <w:p>
      <w:pPr>
        <w:pStyle w:val="Normal"/>
        <w:widowControl/>
        <w:spacing w:lineRule="auto" w:line="276" w:before="0" w:after="200"/>
        <w:jc w:val="center"/>
        <w:rPr>
          <w:b/>
          <w:b/>
          <w:sz w:val="24"/>
          <w:szCs w:val="24"/>
          <w:lang w:val="ru-RU"/>
        </w:rPr>
      </w:pPr>
      <w:r>
        <w:rPr>
          <w:b/>
          <w:sz w:val="24"/>
          <w:szCs w:val="24"/>
          <w:lang w:val="ru-RU"/>
        </w:rPr>
        <w:t>за 2021-2022г</w:t>
      </w:r>
    </w:p>
    <w:tbl>
      <w:tblPr>
        <w:tblW w:w="9776" w:type="dxa"/>
        <w:jc w:val="left"/>
        <w:tblInd w:w="113" w:type="dxa"/>
        <w:tblLayout w:type="fixed"/>
        <w:tblCellMar>
          <w:top w:w="0" w:type="dxa"/>
          <w:left w:w="108" w:type="dxa"/>
          <w:bottom w:w="0" w:type="dxa"/>
          <w:right w:w="108" w:type="dxa"/>
        </w:tblCellMar>
        <w:tblLook w:firstRow="1" w:noVBand="0" w:lastRow="0" w:firstColumn="1" w:lastColumn="0" w:noHBand="0" w:val="00a0"/>
      </w:tblPr>
      <w:tblGrid>
        <w:gridCol w:w="463"/>
        <w:gridCol w:w="22"/>
        <w:gridCol w:w="41"/>
        <w:gridCol w:w="1830"/>
        <w:gridCol w:w="44"/>
        <w:gridCol w:w="38"/>
        <w:gridCol w:w="2740"/>
        <w:gridCol w:w="89"/>
        <w:gridCol w:w="2334"/>
        <w:gridCol w:w="94"/>
        <w:gridCol w:w="71"/>
        <w:gridCol w:w="1160"/>
        <w:gridCol w:w="849"/>
      </w:tblGrid>
      <w:tr>
        <w:trPr/>
        <w:tc>
          <w:tcPr>
            <w:tcW w:w="4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w:t>
            </w:r>
          </w:p>
        </w:tc>
        <w:tc>
          <w:tcPr>
            <w:tcW w:w="189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ФИО педагога</w:t>
            </w:r>
          </w:p>
        </w:tc>
        <w:tc>
          <w:tcPr>
            <w:tcW w:w="28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Название </w:t>
            </w:r>
          </w:p>
          <w:p>
            <w:pPr>
              <w:pStyle w:val="Normal"/>
              <w:widowControl w:val="false"/>
              <w:jc w:val="center"/>
              <w:rPr>
                <w:sz w:val="24"/>
                <w:szCs w:val="24"/>
                <w:lang w:val="ru-RU"/>
              </w:rPr>
            </w:pPr>
            <w:r>
              <w:rPr>
                <w:sz w:val="24"/>
                <w:szCs w:val="24"/>
                <w:lang w:val="ru-RU"/>
              </w:rPr>
              <w:t>мероприятия</w:t>
            </w:r>
          </w:p>
        </w:tc>
        <w:tc>
          <w:tcPr>
            <w:tcW w:w="24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Кто организатор</w:t>
            </w:r>
          </w:p>
        </w:tc>
        <w:tc>
          <w:tcPr>
            <w:tcW w:w="13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Дата проведения</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Результат</w:t>
            </w:r>
          </w:p>
        </w:tc>
      </w:tr>
      <w:tr>
        <w:trPr>
          <w:trHeight w:val="553" w:hRule="atLeast"/>
        </w:trPr>
        <w:tc>
          <w:tcPr>
            <w:tcW w:w="9775"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Международный уровень</w:t>
            </w:r>
          </w:p>
        </w:tc>
      </w:tr>
      <w:tr>
        <w:trPr>
          <w:trHeight w:val="225" w:hRule="atLeast"/>
        </w:trPr>
        <w:tc>
          <w:tcPr>
            <w:tcW w:w="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1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2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1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r>
      <w:tr>
        <w:trPr>
          <w:trHeight w:val="3747" w:hRule="atLeast"/>
        </w:trPr>
        <w:tc>
          <w:tcPr>
            <w:tcW w:w="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1.</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1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Каледа Наталья Юрьевна</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2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rPr>
            </w:pPr>
            <w:r>
              <w:rPr>
                <w:sz w:val="24"/>
                <w:szCs w:val="24"/>
                <w:lang w:val="ru-RU"/>
              </w:rPr>
              <w:t xml:space="preserve">Вебинар: «Скоро в школу. Как научить ребенка писать. </w:t>
            </w:r>
            <w:r>
              <w:rPr>
                <w:sz w:val="24"/>
                <w:szCs w:val="24"/>
              </w:rPr>
              <w:t xml:space="preserve">Развиваем мелкую моторику»   </w:t>
            </w:r>
          </w:p>
          <w:p>
            <w:pPr>
              <w:pStyle w:val="Normal"/>
              <w:widowControl w:val="false"/>
              <w:rPr>
                <w:sz w:val="24"/>
                <w:szCs w:val="24"/>
              </w:rPr>
            </w:pPr>
            <w:r>
              <w:rPr>
                <w:sz w:val="24"/>
                <w:szCs w:val="24"/>
              </w:rPr>
            </w:r>
          </w:p>
          <w:p>
            <w:pPr>
              <w:pStyle w:val="Normal"/>
              <w:widowControl w:val="false"/>
              <w:jc w:val="left"/>
              <w:rPr>
                <w:sz w:val="24"/>
                <w:szCs w:val="24"/>
                <w:lang w:val="ru-RU"/>
              </w:rPr>
            </w:pPr>
            <w:r>
              <w:rPr>
                <w:sz w:val="24"/>
                <w:szCs w:val="24"/>
                <w:lang w:val="ru-RU"/>
              </w:rPr>
              <w:t>вебинар: «ФГОС дошкольного образования: современный подход к оценке качества дошкольного образования»</w:t>
            </w:r>
          </w:p>
          <w:p>
            <w:pPr>
              <w:pStyle w:val="Normal"/>
              <w:widowControl w:val="false"/>
              <w:jc w:val="left"/>
              <w:rPr>
                <w:sz w:val="24"/>
                <w:szCs w:val="24"/>
                <w:lang w:val="ru-RU"/>
              </w:rPr>
            </w:pPr>
            <w:r>
              <w:rPr>
                <w:sz w:val="24"/>
                <w:szCs w:val="24"/>
                <w:lang w:val="ru-RU"/>
              </w:rPr>
            </w:r>
          </w:p>
          <w:p>
            <w:pPr>
              <w:pStyle w:val="Normal"/>
              <w:widowControl w:val="false"/>
              <w:jc w:val="left"/>
              <w:rPr>
                <w:sz w:val="24"/>
                <w:szCs w:val="24"/>
                <w:lang w:val="ru-RU"/>
              </w:rPr>
            </w:pPr>
            <w:r>
              <w:rPr>
                <w:sz w:val="24"/>
                <w:szCs w:val="24"/>
                <w:lang w:val="ru-RU"/>
              </w:rPr>
            </w:r>
          </w:p>
          <w:p>
            <w:pPr>
              <w:pStyle w:val="Normal"/>
              <w:widowControl w:val="false"/>
              <w:jc w:val="left"/>
              <w:rPr>
                <w:sz w:val="24"/>
                <w:szCs w:val="24"/>
                <w:lang w:val="ru-RU"/>
              </w:rPr>
            </w:pPr>
            <w:r>
              <w:rPr>
                <w:sz w:val="24"/>
                <w:szCs w:val="24"/>
                <w:lang w:val="ru-RU"/>
              </w:rPr>
              <w:t>вебинар: «Обучение как большая творческая игра»</w:t>
            </w:r>
          </w:p>
          <w:p>
            <w:pPr>
              <w:pStyle w:val="Normal"/>
              <w:widowControl w:val="false"/>
              <w:jc w:val="left"/>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Институт повышения квалификации и подготовки</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ООО «Дрофа»</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институт изучения детства, семьи и воспитания РАО»</w:t>
            </w:r>
          </w:p>
          <w:p>
            <w:pPr>
              <w:pStyle w:val="Normal"/>
              <w:widowControl w:val="false"/>
              <w:jc w:val="center"/>
              <w:rPr>
                <w:sz w:val="24"/>
                <w:szCs w:val="24"/>
                <w:lang w:val="ru-RU"/>
              </w:rPr>
            </w:pPr>
            <w:r>
              <w:rPr>
                <w:sz w:val="24"/>
                <w:szCs w:val="24"/>
                <w:lang w:val="ru-RU"/>
              </w:rPr>
            </w:r>
          </w:p>
        </w:tc>
        <w:tc>
          <w:tcPr>
            <w:tcW w:w="1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rPr>
              <w:t>2ч, 27.01.2021г</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2часа</w:t>
            </w:r>
          </w:p>
          <w:p>
            <w:pPr>
              <w:pStyle w:val="Normal"/>
              <w:widowControl w:val="false"/>
              <w:jc w:val="center"/>
              <w:rPr>
                <w:sz w:val="24"/>
                <w:szCs w:val="24"/>
                <w:lang w:val="ru-RU"/>
              </w:rPr>
            </w:pPr>
            <w:r>
              <w:rPr>
                <w:sz w:val="24"/>
                <w:szCs w:val="24"/>
                <w:lang w:val="ru-RU"/>
              </w:rPr>
              <w:t>10.02..22г</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2часа</w:t>
            </w:r>
          </w:p>
          <w:p>
            <w:pPr>
              <w:pStyle w:val="Normal"/>
              <w:widowControl w:val="false"/>
              <w:jc w:val="center"/>
              <w:rPr>
                <w:sz w:val="24"/>
                <w:szCs w:val="24"/>
                <w:lang w:val="ru-RU"/>
              </w:rPr>
            </w:pPr>
            <w:r>
              <w:rPr>
                <w:sz w:val="24"/>
                <w:szCs w:val="24"/>
                <w:lang w:val="ru-RU"/>
              </w:rPr>
              <w:t>25.02.22г</w:t>
            </w:r>
          </w:p>
          <w:p>
            <w:pPr>
              <w:pStyle w:val="Normal"/>
              <w:widowControl w:val="false"/>
              <w:jc w:val="center"/>
              <w:rPr>
                <w:sz w:val="24"/>
                <w:szCs w:val="24"/>
                <w:lang w:val="ru-RU"/>
              </w:rPr>
            </w:pPr>
            <w:r>
              <w:rPr>
                <w:sz w:val="24"/>
                <w:szCs w:val="24"/>
                <w:lang w:val="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r>
      <w:tr>
        <w:trPr>
          <w:trHeight w:val="2042" w:hRule="atLeast"/>
        </w:trPr>
        <w:tc>
          <w:tcPr>
            <w:tcW w:w="485"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2.</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3.</w:t>
            </w:r>
          </w:p>
        </w:tc>
        <w:tc>
          <w:tcPr>
            <w:tcW w:w="1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Плахотина Наталья Ивановна</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2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вебинар «Экологическое воспитание детей дошкольного возраста» </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 xml:space="preserve">вебинар «Нетрадиционные техники рисования» </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 xml:space="preserve">вебинар «Пескография как инновационная технология в развитии дошкольников» </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СМ3177493«Солнечный свет»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«Солнечный свет»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«Солнечный свет»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tc>
        <w:tc>
          <w:tcPr>
            <w:tcW w:w="1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От 16 сентября 2021</w:t>
            </w:r>
          </w:p>
          <w:p>
            <w:pPr>
              <w:pStyle w:val="Normal"/>
              <w:widowControl w:val="false"/>
              <w:jc w:val="center"/>
              <w:rPr>
                <w:sz w:val="24"/>
                <w:szCs w:val="24"/>
                <w:lang w:val="ru-RU"/>
              </w:rPr>
            </w:pPr>
            <w:r>
              <w:rPr>
                <w:sz w:val="24"/>
                <w:szCs w:val="24"/>
                <w:lang w:val="ru-RU"/>
              </w:rPr>
              <w:t>1ч</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16 сентября 2021</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1ч</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21 ноября 2021</w:t>
            </w:r>
          </w:p>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1ч</w:t>
            </w:r>
          </w:p>
          <w:p>
            <w:pPr>
              <w:pStyle w:val="Normal"/>
              <w:widowControl w:val="false"/>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cs="Times New Roman"/>
                <w:sz w:val="28"/>
                <w:szCs w:val="28"/>
              </w:rPr>
            </w:pPr>
            <w:r>
              <w:rPr>
                <w:rFonts w:eastAsia="Calibri" w:cs="Times New Roman"/>
                <w:kern w:val="0"/>
                <w:sz w:val="28"/>
                <w:szCs w:val="28"/>
                <w:lang w:val="ru-RU" w:eastAsia="ru-RU" w:bidi="ar-SA"/>
              </w:rPr>
              <w:t xml:space="preserve">Сертификат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spacing w:lineRule="auto" w:line="240" w:before="0" w:after="0"/>
              <w:jc w:val="left"/>
              <w:rPr>
                <w:rFonts w:ascii="Times New Roman" w:hAnsi="Times New Roman" w:cs="Times New Roman"/>
                <w:sz w:val="28"/>
                <w:szCs w:val="28"/>
              </w:rPr>
            </w:pPr>
            <w:r>
              <w:rPr>
                <w:rFonts w:eastAsia="Calibri" w:cs="Times New Roman"/>
                <w:kern w:val="0"/>
                <w:sz w:val="28"/>
                <w:szCs w:val="28"/>
                <w:lang w:val="ru-RU" w:eastAsia="ru-RU" w:bidi="ar-SA"/>
              </w:rPr>
              <w:t xml:space="preserve">Сертификат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ind w:left="-343" w:hanging="0"/>
              <w:jc w:val="center"/>
              <w:rPr>
                <w:sz w:val="24"/>
                <w:szCs w:val="24"/>
                <w:lang w:val="ru-RU"/>
              </w:rPr>
            </w:pPr>
            <w:r>
              <w:rPr>
                <w:sz w:val="24"/>
                <w:szCs w:val="24"/>
                <w:lang w:val="ru-RU"/>
              </w:rPr>
            </w:r>
          </w:p>
        </w:tc>
      </w:tr>
      <w:tr>
        <w:trPr>
          <w:trHeight w:val="1210" w:hRule="atLeast"/>
        </w:trPr>
        <w:tc>
          <w:tcPr>
            <w:tcW w:w="485" w:type="dxa"/>
            <w:gridSpan w:val="2"/>
            <w:vMerge w:val="continue"/>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1915" w:type="dxa"/>
            <w:gridSpan w:val="3"/>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Лебедева Екатерина  Александровна</w:t>
            </w:r>
          </w:p>
        </w:tc>
        <w:tc>
          <w:tcPr>
            <w:tcW w:w="2867" w:type="dxa"/>
            <w:gridSpan w:val="3"/>
            <w:tcBorders>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 xml:space="preserve">вебинар «ЛЕГО-конструирование: развиваемся и учимся играя»  </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Вебинар «Парциальная программа  «Юный эколог» и экологическое воспитание.</w:t>
            </w:r>
          </w:p>
        </w:tc>
        <w:tc>
          <w:tcPr>
            <w:tcW w:w="2428" w:type="dxa"/>
            <w:gridSpan w:val="2"/>
            <w:tcBorders>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 xml:space="preserve">портал </w:t>
            </w:r>
          </w:p>
          <w:p>
            <w:pPr>
              <w:pStyle w:val="Normal"/>
              <w:widowControl w:val="false"/>
              <w:jc w:val="center"/>
              <w:rPr>
                <w:sz w:val="24"/>
                <w:szCs w:val="24"/>
                <w:lang w:val="ru-RU"/>
              </w:rPr>
            </w:pPr>
            <w:r>
              <w:rPr>
                <w:rFonts w:cs="Times New Roman"/>
                <w:sz w:val="24"/>
                <w:szCs w:val="24"/>
                <w:lang w:val="ru-RU"/>
              </w:rPr>
              <w:t>«Солнечный свет»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rFonts w:cs="Times New Roman"/>
                <w:sz w:val="24"/>
                <w:szCs w:val="24"/>
                <w:lang w:val="ru-RU"/>
              </w:rPr>
              <w:t>МПАДО</w:t>
            </w:r>
          </w:p>
        </w:tc>
        <w:tc>
          <w:tcPr>
            <w:tcW w:w="1231" w:type="dxa"/>
            <w:gridSpan w:val="2"/>
            <w:tcBorders>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30.09.2021г</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19.04.2022г</w:t>
            </w:r>
          </w:p>
        </w:tc>
        <w:tc>
          <w:tcPr>
            <w:tcW w:w="849" w:type="dxa"/>
            <w:vMerge w:val="continue"/>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r>
      <w:tr>
        <w:trPr>
          <w:trHeight w:val="732" w:hRule="atLeast"/>
        </w:trPr>
        <w:tc>
          <w:tcPr>
            <w:tcW w:w="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1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tc>
        <w:tc>
          <w:tcPr>
            <w:tcW w:w="737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r>
              <w:rPr>
                <w:sz w:val="24"/>
                <w:szCs w:val="24"/>
                <w:lang w:val="ru-RU"/>
              </w:rPr>
              <w:t>Всероссийский уровень</w:t>
            </w:r>
          </w:p>
        </w:tc>
      </w:tr>
      <w:tr>
        <w:trPr>
          <w:trHeight w:val="400" w:hRule="atLeast"/>
        </w:trPr>
        <w:tc>
          <w:tcPr>
            <w:tcW w:w="4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1.</w:t>
            </w:r>
          </w:p>
        </w:tc>
        <w:tc>
          <w:tcPr>
            <w:tcW w:w="191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Черепанова </w:t>
            </w:r>
          </w:p>
          <w:p>
            <w:pPr>
              <w:pStyle w:val="Normal"/>
              <w:widowControl w:val="false"/>
              <w:jc w:val="center"/>
              <w:rPr>
                <w:sz w:val="24"/>
                <w:szCs w:val="24"/>
                <w:lang w:val="ru-RU"/>
              </w:rPr>
            </w:pPr>
            <w:r>
              <w:rPr>
                <w:sz w:val="24"/>
                <w:szCs w:val="24"/>
                <w:lang w:val="ru-RU"/>
              </w:rPr>
              <w:t>Валентина Васильевна</w:t>
            </w:r>
          </w:p>
        </w:tc>
        <w:tc>
          <w:tcPr>
            <w:tcW w:w="286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Вебинар:</w:t>
            </w:r>
          </w:p>
          <w:p>
            <w:pPr>
              <w:pStyle w:val="Normal"/>
              <w:widowControl w:val="false"/>
              <w:rPr>
                <w:sz w:val="24"/>
                <w:szCs w:val="24"/>
                <w:lang w:val="ru-RU"/>
              </w:rPr>
            </w:pPr>
            <w:r>
              <w:rPr>
                <w:sz w:val="24"/>
                <w:szCs w:val="24"/>
                <w:lang w:val="ru-RU"/>
              </w:rPr>
              <w:t>Инновации в образовании:</w:t>
            </w:r>
          </w:p>
          <w:p>
            <w:pPr>
              <w:pStyle w:val="Normal"/>
              <w:widowControl w:val="false"/>
              <w:rPr>
                <w:sz w:val="24"/>
                <w:szCs w:val="24"/>
                <w:lang w:val="ru-RU"/>
              </w:rPr>
            </w:pPr>
            <w:r>
              <w:rPr>
                <w:sz w:val="24"/>
                <w:szCs w:val="24"/>
                <w:lang w:val="ru-RU"/>
              </w:rPr>
              <w:t>1.«ИКТ в музыкальном зале: медио</w:t>
            </w:r>
            <w:bookmarkStart w:id="0" w:name="_GoBack1"/>
            <w:bookmarkEnd w:id="0"/>
            <w:r>
              <w:rPr>
                <w:sz w:val="24"/>
                <w:szCs w:val="24"/>
                <w:lang w:val="ru-RU"/>
              </w:rPr>
              <w:t>копилка педагога»</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вебинар: «Танцы для детей старшего дошкольного возраста»</w:t>
            </w:r>
          </w:p>
          <w:p>
            <w:pPr>
              <w:pStyle w:val="Normal"/>
              <w:widowControl w:val="false"/>
              <w:rPr>
                <w:sz w:val="24"/>
                <w:szCs w:val="24"/>
                <w:lang w:val="ru-RU"/>
              </w:rPr>
            </w:pPr>
            <w:r>
              <w:rPr>
                <w:sz w:val="24"/>
                <w:szCs w:val="24"/>
                <w:lang w:val="ru-RU"/>
              </w:rPr>
            </w:r>
          </w:p>
          <w:p>
            <w:pPr>
              <w:pStyle w:val="Normal"/>
              <w:widowControl w:val="false"/>
              <w:rPr>
                <w:b w:val="false"/>
                <w:b w:val="false"/>
                <w:color w:val="3C4858"/>
                <w:sz w:val="24"/>
                <w:szCs w:val="24"/>
                <w:shd w:fill="FFFFFF" w:val="clear"/>
                <w:lang w:val="ru-RU"/>
              </w:rPr>
            </w:pPr>
            <w:r>
              <w:rPr>
                <w:b w:val="false"/>
                <w:color w:val="3C4858"/>
                <w:sz w:val="24"/>
                <w:szCs w:val="24"/>
                <w:shd w:fill="FFFFFF" w:val="clear"/>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Форум «Педагоги России»</w:t>
            </w:r>
          </w:p>
          <w:p>
            <w:pPr>
              <w:pStyle w:val="Normal"/>
              <w:widowControl w:val="false"/>
              <w:jc w:val="center"/>
              <w:rPr>
                <w:sz w:val="24"/>
                <w:szCs w:val="24"/>
                <w:lang w:val="ru-RU"/>
              </w:rPr>
            </w:pPr>
            <w:r>
              <w:rPr>
                <w:sz w:val="24"/>
                <w:szCs w:val="24"/>
                <w:lang w:val="ru-RU"/>
              </w:rPr>
              <w:t xml:space="preserve">Инновации в образовании»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en-US"/>
              </w:rPr>
            </w:pPr>
            <w:r>
              <w:rPr>
                <w:sz w:val="24"/>
                <w:szCs w:val="24"/>
                <w:lang w:val="en-US"/>
              </w:rPr>
              <w:t>d-seminar,ru</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1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14-09.-</w:t>
            </w:r>
          </w:p>
          <w:p>
            <w:pPr>
              <w:pStyle w:val="Normal"/>
              <w:widowControl w:val="false"/>
              <w:rPr>
                <w:sz w:val="24"/>
                <w:szCs w:val="24"/>
                <w:lang w:val="ru-RU"/>
              </w:rPr>
            </w:pPr>
            <w:r>
              <w:rPr>
                <w:sz w:val="24"/>
                <w:szCs w:val="24"/>
                <w:lang w:val="ru-RU"/>
              </w:rPr>
              <w:t>18.09.21г</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en-US"/>
              </w:rPr>
            </w:pPr>
            <w:r>
              <w:rPr>
                <w:sz w:val="24"/>
                <w:szCs w:val="24"/>
                <w:lang w:val="en-US"/>
              </w:rPr>
              <w:t>19/04/2022</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tc>
      </w:tr>
      <w:tr>
        <w:trPr>
          <w:trHeight w:val="400" w:hRule="atLeast"/>
        </w:trPr>
        <w:tc>
          <w:tcPr>
            <w:tcW w:w="485" w:type="dxa"/>
            <w:gridSpan w:val="2"/>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2.</w:t>
            </w:r>
          </w:p>
        </w:tc>
        <w:tc>
          <w:tcPr>
            <w:tcW w:w="1915" w:type="dxa"/>
            <w:gridSpan w:val="3"/>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Дащенко Ольга  Мироновна</w:t>
            </w:r>
          </w:p>
        </w:tc>
        <w:tc>
          <w:tcPr>
            <w:tcW w:w="2867" w:type="dxa"/>
            <w:gridSpan w:val="3"/>
            <w:tcBorders>
              <w:left w:val="single" w:sz="4" w:space="0" w:color="000000"/>
              <w:bottom w:val="single" w:sz="4" w:space="0" w:color="000000"/>
              <w:right w:val="single" w:sz="4" w:space="0" w:color="000000"/>
            </w:tcBorders>
          </w:tcPr>
          <w:p>
            <w:pPr>
              <w:pStyle w:val="Normal"/>
              <w:widowControl w:val="false"/>
              <w:spacing w:before="0" w:after="0"/>
              <w:rPr>
                <w:sz w:val="24"/>
                <w:szCs w:val="24"/>
              </w:rPr>
            </w:pPr>
            <w:r>
              <w:rPr>
                <w:sz w:val="24"/>
                <w:szCs w:val="24"/>
              </w:rPr>
              <w:t xml:space="preserve">Вебинар «Проектная деятельность в образовательном учреждении </w:t>
            </w:r>
          </w:p>
          <w:p>
            <w:pPr>
              <w:pStyle w:val="Normal"/>
              <w:widowControl w:val="false"/>
              <w:spacing w:before="0" w:after="0"/>
              <w:rPr>
                <w:sz w:val="24"/>
                <w:szCs w:val="24"/>
                <w:lang w:val="ru-RU"/>
              </w:rPr>
            </w:pPr>
            <w:r>
              <w:rPr>
                <w:sz w:val="24"/>
                <w:szCs w:val="24"/>
                <w:lang w:val="ru-RU"/>
              </w:rPr>
              <w:t>Вебинар «Логомассаж при задержке речевого развития у дошкольников».</w:t>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t xml:space="preserve">Всероссийский форум « Ориентиры детства 3. 0» ОНЛАЙН « Стратегия развития дошкольного образования на основе традиционных духовно- нравственных ценностей народов Российской Федерации»  </w:t>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tc>
        <w:tc>
          <w:tcPr>
            <w:tcW w:w="2428" w:type="dxa"/>
            <w:gridSpan w:val="2"/>
            <w:tcBorders>
              <w:left w:val="single" w:sz="4" w:space="0" w:color="000000"/>
              <w:bottom w:val="single" w:sz="4" w:space="0" w:color="000000"/>
              <w:right w:val="single" w:sz="4" w:space="0" w:color="000000"/>
            </w:tcBorders>
          </w:tcPr>
          <w:p>
            <w:pPr>
              <w:pStyle w:val="Normal"/>
              <w:widowControl w:val="false"/>
              <w:spacing w:before="0" w:after="0"/>
              <w:jc w:val="center"/>
              <w:rPr>
                <w:sz w:val="24"/>
                <w:szCs w:val="24"/>
                <w:lang w:val="ru-RU"/>
              </w:rPr>
            </w:pPr>
            <w:r>
              <w:rPr>
                <w:sz w:val="24"/>
                <w:szCs w:val="24"/>
                <w:lang w:val="ru-RU"/>
              </w:rPr>
              <w:t xml:space="preserve"> </w:t>
            </w:r>
            <w:r>
              <w:rPr>
                <w:sz w:val="24"/>
                <w:szCs w:val="24"/>
                <w:lang w:val="ru-RU"/>
              </w:rPr>
              <w:t>Сайт  Образовательный центр «Каменный город».</w:t>
            </w:r>
          </w:p>
          <w:p>
            <w:pPr>
              <w:pStyle w:val="Normal"/>
              <w:widowControl w:val="false"/>
              <w:spacing w:before="0" w:after="0"/>
              <w:jc w:val="center"/>
              <w:rPr>
                <w:sz w:val="24"/>
                <w:szCs w:val="24"/>
                <w:lang w:val="ru-RU"/>
              </w:rPr>
            </w:pPr>
            <w:r>
              <w:rPr>
                <w:sz w:val="24"/>
                <w:szCs w:val="24"/>
                <w:lang w:val="ru-RU"/>
              </w:rPr>
            </w:r>
          </w:p>
          <w:p>
            <w:pPr>
              <w:pStyle w:val="Normal"/>
              <w:widowControl w:val="false"/>
              <w:spacing w:before="0" w:after="0"/>
              <w:jc w:val="center"/>
              <w:rPr>
                <w:sz w:val="24"/>
                <w:szCs w:val="24"/>
                <w:lang w:val="ru-RU"/>
              </w:rPr>
            </w:pPr>
            <w:r>
              <w:rPr>
                <w:sz w:val="24"/>
                <w:szCs w:val="24"/>
                <w:lang w:val="ru-RU"/>
              </w:rPr>
            </w:r>
          </w:p>
          <w:p>
            <w:pPr>
              <w:pStyle w:val="Normal"/>
              <w:widowControl w:val="false"/>
              <w:spacing w:before="0" w:after="0"/>
              <w:jc w:val="center"/>
              <w:rPr>
                <w:sz w:val="24"/>
                <w:szCs w:val="24"/>
                <w:lang w:val="ru-RU"/>
              </w:rPr>
            </w:pPr>
            <w:r>
              <w:rPr>
                <w:sz w:val="24"/>
                <w:szCs w:val="24"/>
                <w:lang w:val="ru-RU"/>
              </w:rPr>
            </w:r>
          </w:p>
          <w:p>
            <w:pPr>
              <w:pStyle w:val="Normal"/>
              <w:widowControl w:val="false"/>
              <w:spacing w:before="0" w:after="0"/>
              <w:jc w:val="center"/>
              <w:rPr>
                <w:sz w:val="24"/>
                <w:szCs w:val="24"/>
                <w:lang w:val="ru-RU"/>
              </w:rPr>
            </w:pPr>
            <w:r>
              <w:rPr>
                <w:sz w:val="24"/>
                <w:szCs w:val="24"/>
                <w:lang w:val="ru-RU"/>
              </w:rPr>
            </w:r>
          </w:p>
          <w:p>
            <w:pPr>
              <w:pStyle w:val="Normal"/>
              <w:widowControl w:val="false"/>
              <w:spacing w:before="0" w:after="0"/>
              <w:jc w:val="center"/>
              <w:rPr>
                <w:sz w:val="24"/>
                <w:szCs w:val="24"/>
                <w:lang w:val="ru-RU"/>
              </w:rPr>
            </w:pPr>
            <w:r>
              <w:rPr>
                <w:sz w:val="24"/>
                <w:szCs w:val="24"/>
                <w:lang w:val="ru-RU"/>
              </w:rPr>
            </w:r>
          </w:p>
          <w:p>
            <w:pPr>
              <w:pStyle w:val="Normal"/>
              <w:widowControl w:val="false"/>
              <w:spacing w:before="0" w:after="0"/>
              <w:jc w:val="center"/>
              <w:rPr>
                <w:sz w:val="24"/>
                <w:szCs w:val="24"/>
                <w:lang w:val="ru-RU"/>
              </w:rPr>
            </w:pPr>
            <w:r>
              <w:rPr>
                <w:sz w:val="24"/>
                <w:szCs w:val="24"/>
                <w:lang w:val="ru-RU"/>
              </w:rPr>
              <w:t>Всероссийский форум</w:t>
            </w:r>
          </w:p>
        </w:tc>
        <w:tc>
          <w:tcPr>
            <w:tcW w:w="1231" w:type="dxa"/>
            <w:gridSpan w:val="2"/>
            <w:tcBorders>
              <w:left w:val="single" w:sz="4" w:space="0" w:color="000000"/>
              <w:bottom w:val="single" w:sz="4" w:space="0" w:color="000000"/>
              <w:right w:val="single" w:sz="4" w:space="0" w:color="000000"/>
            </w:tcBorders>
          </w:tcPr>
          <w:p>
            <w:pPr>
              <w:pStyle w:val="Normal"/>
              <w:widowControl w:val="false"/>
              <w:spacing w:before="0" w:after="0"/>
              <w:rPr>
                <w:sz w:val="24"/>
                <w:szCs w:val="24"/>
                <w:lang w:val="ru-RU"/>
              </w:rPr>
            </w:pPr>
            <w:r>
              <w:rPr>
                <w:sz w:val="24"/>
                <w:szCs w:val="24"/>
                <w:lang w:val="ru-RU"/>
              </w:rPr>
              <w:t>26.11.</w:t>
            </w:r>
          </w:p>
          <w:p>
            <w:pPr>
              <w:pStyle w:val="Normal"/>
              <w:widowControl w:val="false"/>
              <w:spacing w:before="0" w:after="0"/>
              <w:rPr>
                <w:sz w:val="24"/>
                <w:szCs w:val="24"/>
                <w:lang w:val="ru-RU"/>
              </w:rPr>
            </w:pPr>
            <w:r>
              <w:rPr>
                <w:sz w:val="24"/>
                <w:szCs w:val="24"/>
                <w:lang w:val="ru-RU"/>
              </w:rPr>
              <w:t xml:space="preserve">2021г. </w:t>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t>1 .12.</w:t>
            </w:r>
          </w:p>
          <w:p>
            <w:pPr>
              <w:pStyle w:val="Normal"/>
              <w:widowControl w:val="false"/>
              <w:spacing w:before="0" w:after="0"/>
              <w:rPr>
                <w:sz w:val="24"/>
                <w:szCs w:val="24"/>
                <w:lang w:val="ru-RU"/>
              </w:rPr>
            </w:pPr>
            <w:r>
              <w:rPr>
                <w:sz w:val="24"/>
                <w:szCs w:val="24"/>
                <w:lang w:val="ru-RU"/>
              </w:rPr>
              <w:t>2021г</w:t>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r>
          </w:p>
          <w:p>
            <w:pPr>
              <w:pStyle w:val="Normal"/>
              <w:widowControl w:val="false"/>
              <w:spacing w:before="0" w:after="0"/>
              <w:rPr>
                <w:sz w:val="24"/>
                <w:szCs w:val="24"/>
                <w:lang w:val="ru-RU"/>
              </w:rPr>
            </w:pPr>
            <w:r>
              <w:rPr>
                <w:sz w:val="24"/>
                <w:szCs w:val="24"/>
                <w:lang w:val="ru-RU"/>
              </w:rPr>
              <w:t xml:space="preserve"> </w:t>
            </w:r>
            <w:r>
              <w:rPr>
                <w:sz w:val="24"/>
                <w:szCs w:val="24"/>
                <w:lang w:val="ru-RU"/>
              </w:rPr>
              <w:t>2-3 .11.</w:t>
            </w:r>
          </w:p>
          <w:p>
            <w:pPr>
              <w:pStyle w:val="Normal"/>
              <w:widowControl w:val="false"/>
              <w:spacing w:before="0" w:after="0"/>
              <w:rPr>
                <w:sz w:val="24"/>
                <w:szCs w:val="24"/>
                <w:lang w:val="ru-RU"/>
              </w:rPr>
            </w:pPr>
            <w:r>
              <w:rPr>
                <w:sz w:val="24"/>
                <w:szCs w:val="24"/>
                <w:lang w:val="ru-RU"/>
              </w:rPr>
              <w:t>2021.</w:t>
            </w:r>
          </w:p>
          <w:p>
            <w:pPr>
              <w:pStyle w:val="Normal"/>
              <w:widowControl w:val="false"/>
              <w:spacing w:before="0" w:after="0"/>
              <w:rPr>
                <w:sz w:val="24"/>
                <w:szCs w:val="24"/>
                <w:lang w:val="ru-RU"/>
              </w:rPr>
            </w:pPr>
            <w:r>
              <w:rPr>
                <w:sz w:val="24"/>
                <w:szCs w:val="24"/>
                <w:lang w:val="ru-RU"/>
              </w:rPr>
            </w:r>
          </w:p>
        </w:tc>
        <w:tc>
          <w:tcPr>
            <w:tcW w:w="849" w:type="dxa"/>
            <w:tcBorders>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tc>
      </w:tr>
      <w:tr>
        <w:trPr>
          <w:trHeight w:val="5081" w:hRule="atLeast"/>
        </w:trPr>
        <w:tc>
          <w:tcPr>
            <w:tcW w:w="5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3.</w:t>
            </w:r>
          </w:p>
        </w:tc>
        <w:tc>
          <w:tcPr>
            <w:tcW w:w="191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Хайруллина Надежда Александровна</w:t>
            </w:r>
          </w:p>
        </w:tc>
        <w:tc>
          <w:tcPr>
            <w:tcW w:w="28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1.«Технология дебатов-эффективный инструмент педагогической деятельности. Разбираем алгоритм на практике» </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rPr>
            </w:pPr>
            <w:r>
              <w:rPr>
                <w:rFonts w:cs="Times New Roman"/>
                <w:sz w:val="24"/>
                <w:szCs w:val="24"/>
              </w:rPr>
              <w:t>« Организация и проведение культурно-досуговых мероприятий в детском саду»</w:t>
            </w:r>
          </w:p>
          <w:p>
            <w:pPr>
              <w:pStyle w:val="Normal"/>
              <w:widowControl w:val="false"/>
              <w:rPr>
                <w:rFonts w:ascii="Times New Roman" w:hAnsi="Times New Roman" w:cs="Times New Roman"/>
              </w:rPr>
            </w:pPr>
            <w:r>
              <w:rPr>
                <w:rFonts w:cs="Times New Roman"/>
              </w:rPr>
            </w:r>
          </w:p>
          <w:p>
            <w:pPr>
              <w:pStyle w:val="Normal"/>
              <w:widowControl w:val="false"/>
              <w:rPr>
                <w:rFonts w:ascii="Times New Roman" w:hAnsi="Times New Roman" w:cs="Times New Roman"/>
              </w:rPr>
            </w:pPr>
            <w:r>
              <w:rPr>
                <w:rFonts w:cs="Times New Roman"/>
              </w:rPr>
            </w:r>
          </w:p>
          <w:p>
            <w:pPr>
              <w:pStyle w:val="Normal"/>
              <w:widowControl w:val="false"/>
              <w:rPr>
                <w:rFonts w:ascii="Times New Roman" w:hAnsi="Times New Roman" w:cs="Times New Roman"/>
              </w:rPr>
            </w:pPr>
            <w:r>
              <w:rPr>
                <w:rFonts w:cs="Times New Roman"/>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24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сайт педагоги России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rFonts w:cs="Times New Roman"/>
                <w:sz w:val="24"/>
                <w:szCs w:val="24"/>
                <w:lang w:val="ru-RU"/>
              </w:rPr>
              <w:t xml:space="preserve">Всероссийское издание « Слово Педагога»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12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jc w:val="center"/>
              <w:rPr>
                <w:sz w:val="24"/>
                <w:szCs w:val="24"/>
              </w:rPr>
            </w:pPr>
            <w:r>
              <w:rPr>
                <w:sz w:val="24"/>
                <w:szCs w:val="24"/>
              </w:rPr>
              <w:t>21.09.2021г</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rPr>
                <w:sz w:val="24"/>
                <w:szCs w:val="24"/>
              </w:rPr>
            </w:pPr>
            <w:r>
              <w:rPr>
                <w:rFonts w:cs="Times New Roman"/>
                <w:sz w:val="24"/>
                <w:szCs w:val="24"/>
              </w:rPr>
              <w:t>30. 11, 2021 г.</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сертификат</w:t>
            </w:r>
          </w:p>
        </w:tc>
      </w:tr>
      <w:tr>
        <w:trPr>
          <w:trHeight w:val="2551" w:hRule="atLeast"/>
        </w:trPr>
        <w:tc>
          <w:tcPr>
            <w:tcW w:w="5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4.</w:t>
            </w:r>
          </w:p>
        </w:tc>
        <w:tc>
          <w:tcPr>
            <w:tcW w:w="191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Золотарева Татьяна Алексеевна</w:t>
            </w:r>
          </w:p>
        </w:tc>
        <w:tc>
          <w:tcPr>
            <w:tcW w:w="2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rPr/>
            </w:pPr>
            <w:r>
              <w:rPr/>
              <w:t>вебинары</w:t>
            </w:r>
          </w:p>
          <w:p>
            <w:pPr>
              <w:pStyle w:val="Normal"/>
              <w:widowControl w:val="false"/>
              <w:rPr/>
            </w:pPr>
            <w:r>
              <w:rPr/>
              <w:t xml:space="preserve">блиц-олимпиада:»Педагог-психолог в ДОУ: основные напрвления и технологии профессиональной деятельности»  </w:t>
            </w:r>
          </w:p>
          <w:p>
            <w:pPr>
              <w:pStyle w:val="Normal"/>
              <w:widowControl w:val="false"/>
              <w:rPr/>
            </w:pPr>
            <w:r>
              <w:rPr/>
              <w:t xml:space="preserve">  </w:t>
            </w:r>
          </w:p>
          <w:p>
            <w:pPr>
              <w:pStyle w:val="Normal"/>
              <w:widowControl w:val="false"/>
              <w:rPr/>
            </w:pPr>
            <w:r>
              <w:rPr/>
              <w:t xml:space="preserve">вебинар «Профессионалтьное выгорание педагога: основные причины и способы профилактики»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вебинар    «Развитие эмоционального интеллекта у детей дошкольного возраста методом песочной терапии»  </w:t>
            </w:r>
          </w:p>
        </w:tc>
        <w:tc>
          <w:tcPr>
            <w:tcW w:w="258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учебный центр..»Мотив познания»</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 </w:t>
            </w:r>
            <w:r>
              <w:rPr>
                <w:sz w:val="24"/>
                <w:szCs w:val="24"/>
                <w:lang w:val="ru-RU"/>
              </w:rPr>
              <w:t>сайт «Преемственность в образовании»    г.Москва</w:t>
            </w:r>
          </w:p>
          <w:p>
            <w:pPr>
              <w:pStyle w:val="Normal"/>
              <w:widowControl w:val="false"/>
              <w:jc w:val="center"/>
              <w:rPr>
                <w:sz w:val="24"/>
                <w:szCs w:val="24"/>
                <w:lang w:val="ru-RU"/>
              </w:rPr>
            </w:pPr>
            <w:r>
              <w:rPr>
                <w:sz w:val="24"/>
                <w:szCs w:val="24"/>
                <w:lang w:val="ru-RU"/>
              </w:rPr>
            </w:r>
          </w:p>
        </w:tc>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02.12.2021г</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02.12.21г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02.12.2021г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tc>
      </w:tr>
      <w:tr>
        <w:trPr>
          <w:trHeight w:val="3329" w:hRule="atLeast"/>
        </w:trPr>
        <w:tc>
          <w:tcPr>
            <w:tcW w:w="5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5.</w:t>
            </w:r>
          </w:p>
        </w:tc>
        <w:tc>
          <w:tcPr>
            <w:tcW w:w="191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Каледа</w:t>
            </w:r>
          </w:p>
          <w:p>
            <w:pPr>
              <w:pStyle w:val="Normal"/>
              <w:widowControl w:val="false"/>
              <w:jc w:val="center"/>
              <w:rPr>
                <w:sz w:val="24"/>
                <w:szCs w:val="24"/>
                <w:lang w:val="ru-RU"/>
              </w:rPr>
            </w:pPr>
            <w:r>
              <w:rPr>
                <w:sz w:val="24"/>
                <w:szCs w:val="24"/>
                <w:lang w:val="ru-RU"/>
              </w:rPr>
              <w:t>Наталья Юрьевна</w:t>
            </w:r>
          </w:p>
        </w:tc>
        <w:tc>
          <w:tcPr>
            <w:tcW w:w="27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p>
          <w:p>
            <w:pPr>
              <w:pStyle w:val="Normal"/>
              <w:widowControl w:val="false"/>
              <w:rPr/>
            </w:pPr>
            <w:r>
              <w:rPr/>
              <w:t>Вебинары:</w:t>
            </w:r>
          </w:p>
          <w:p>
            <w:pPr>
              <w:pStyle w:val="Normal"/>
              <w:widowControl w:val="false"/>
              <w:rPr/>
            </w:pPr>
            <w:r>
              <w:rPr/>
            </w:r>
          </w:p>
          <w:p>
            <w:pPr>
              <w:pStyle w:val="Normal"/>
              <w:widowControl w:val="false"/>
              <w:rPr/>
            </w:pPr>
            <w:r>
              <w:rPr/>
              <w:t xml:space="preserve">«Профессиональный стандарт педагога. Новые требования к педагогическим работникам в свете ФГОС» </w:t>
            </w:r>
          </w:p>
          <w:p>
            <w:pPr>
              <w:pStyle w:val="Normal"/>
              <w:widowControl w:val="false"/>
              <w:rPr/>
            </w:pPr>
            <w:r>
              <w:rPr/>
              <w:t xml:space="preserve">    </w:t>
            </w:r>
          </w:p>
          <w:p>
            <w:pPr>
              <w:pStyle w:val="Normal"/>
              <w:widowControl w:val="false"/>
              <w:rPr/>
            </w:pPr>
            <w:r>
              <w:rPr/>
              <w:t>«Специфика становления и развития творческих способностей у детей дошкольного возраста с учетом требований ФГОС»  .   2ч</w:t>
            </w:r>
          </w:p>
          <w:p>
            <w:pPr>
              <w:pStyle w:val="Normal"/>
              <w:widowControl w:val="false"/>
              <w:rPr/>
            </w:pPr>
            <w:r>
              <w:rPr/>
              <w:t>«Эмоциональное выгорание педагога  : способы борьбы и профилактики»</w:t>
            </w:r>
          </w:p>
          <w:p>
            <w:pPr>
              <w:pStyle w:val="Normal"/>
              <w:widowControl w:val="false"/>
              <w:rPr/>
            </w:pPr>
            <w:r>
              <w:rPr/>
            </w:r>
          </w:p>
          <w:p>
            <w:pPr>
              <w:pStyle w:val="Normal"/>
              <w:widowControl w:val="false"/>
              <w:rPr/>
            </w:pPr>
            <w:r>
              <w:rPr/>
              <w:t>Всероссийский форум работников образование:  «ориентиры детства 3.0.» онлайн</w:t>
            </w:r>
          </w:p>
          <w:p>
            <w:pPr>
              <w:pStyle w:val="Normal"/>
              <w:widowControl w:val="false"/>
              <w:rPr/>
            </w:pPr>
            <w:r>
              <w:rPr/>
              <w:t xml:space="preserve">«Стратегия развития дошкольного образования на основе традиционных духовно-нравственных  ценностей народов РФ»   </w:t>
            </w:r>
            <w:r>
              <w:rPr>
                <w:sz w:val="24"/>
                <w:szCs w:val="24"/>
                <w:lang w:val="ru-RU"/>
              </w:rPr>
              <w:t xml:space="preserve"> </w:t>
            </w:r>
          </w:p>
          <w:p>
            <w:pPr>
              <w:pStyle w:val="Normal"/>
              <w:widowControl w:val="false"/>
              <w:rPr/>
            </w:pPr>
            <w:r>
              <w:rPr>
                <w:sz w:val="24"/>
                <w:szCs w:val="24"/>
                <w:lang w:val="ru-RU"/>
              </w:rPr>
              <w:t>Всероссийский форум: «Воспитываем здорового ребенка. цифровая эпоха»</w:t>
            </w:r>
          </w:p>
          <w:p>
            <w:pPr>
              <w:pStyle w:val="Normal"/>
              <w:widowControl w:val="false"/>
              <w:jc w:val="center"/>
              <w:rPr>
                <w:sz w:val="24"/>
                <w:szCs w:val="24"/>
                <w:lang w:val="ru-RU"/>
              </w:rPr>
            </w:pPr>
            <w:r>
              <w:rPr>
                <w:sz w:val="24"/>
                <w:szCs w:val="24"/>
                <w:lang w:val="ru-RU"/>
              </w:rPr>
            </w:r>
          </w:p>
        </w:tc>
        <w:tc>
          <w:tcPr>
            <w:tcW w:w="258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всероссийское издание «Слово педагога»2ч</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ДИСО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МПАДО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форум ориентиры детства.</w:t>
            </w:r>
          </w:p>
          <w:p>
            <w:pPr>
              <w:pStyle w:val="Normal"/>
              <w:widowControl w:val="false"/>
              <w:jc w:val="center"/>
              <w:rPr>
                <w:sz w:val="24"/>
                <w:szCs w:val="24"/>
                <w:lang w:val="ru-RU"/>
              </w:rPr>
            </w:pPr>
            <w:r>
              <w:rPr>
                <w:sz w:val="24"/>
                <w:szCs w:val="24"/>
                <w:lang w:val="ru-RU"/>
              </w:rPr>
              <w:t xml:space="preserve">«Воспитатели России»   </w:t>
            </w:r>
          </w:p>
        </w:tc>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12.11.21г </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23.11.21г </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20.10.21г</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ноябрь 2021г.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свидетельство</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Сертификаты:</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  </w:t>
            </w:r>
            <w:r>
              <w:rPr>
                <w:sz w:val="24"/>
                <w:szCs w:val="24"/>
                <w:lang w:val="ru-RU"/>
              </w:rPr>
              <w:t>сертификаты</w:t>
            </w:r>
          </w:p>
        </w:tc>
      </w:tr>
      <w:tr>
        <w:trPr>
          <w:trHeight w:val="293" w:hRule="atLeast"/>
        </w:trPr>
        <w:tc>
          <w:tcPr>
            <w:tcW w:w="5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6.</w:t>
            </w:r>
          </w:p>
        </w:tc>
        <w:tc>
          <w:tcPr>
            <w:tcW w:w="191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Лебедева </w:t>
            </w:r>
          </w:p>
          <w:p>
            <w:pPr>
              <w:pStyle w:val="Normal"/>
              <w:widowControl w:val="false"/>
              <w:jc w:val="center"/>
              <w:rPr>
                <w:sz w:val="24"/>
                <w:szCs w:val="24"/>
                <w:lang w:val="ru-RU"/>
              </w:rPr>
            </w:pPr>
            <w:r>
              <w:rPr>
                <w:sz w:val="24"/>
                <w:szCs w:val="24"/>
                <w:lang w:val="ru-RU"/>
              </w:rPr>
              <w:t>Екатерина</w:t>
            </w:r>
          </w:p>
          <w:p>
            <w:pPr>
              <w:pStyle w:val="Normal"/>
              <w:widowControl w:val="false"/>
              <w:jc w:val="center"/>
              <w:rPr>
                <w:sz w:val="24"/>
                <w:szCs w:val="24"/>
                <w:lang w:val="ru-RU"/>
              </w:rPr>
            </w:pPr>
            <w:r>
              <w:rPr>
                <w:sz w:val="24"/>
                <w:szCs w:val="24"/>
                <w:lang w:val="ru-RU"/>
              </w:rPr>
              <w:t>Александровна</w:t>
            </w:r>
          </w:p>
        </w:tc>
        <w:tc>
          <w:tcPr>
            <w:tcW w:w="27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jc w:val="center"/>
              <w:rPr>
                <w:sz w:val="24"/>
                <w:szCs w:val="24"/>
              </w:rPr>
            </w:pPr>
            <w:r>
              <w:rPr>
                <w:sz w:val="24"/>
                <w:szCs w:val="24"/>
                <w:lang w:val="ru-RU"/>
              </w:rPr>
              <w:t xml:space="preserve"> </w:t>
            </w:r>
            <w:r>
              <w:rPr>
                <w:rFonts w:cs="Times New Roman"/>
                <w:sz w:val="24"/>
                <w:szCs w:val="24"/>
                <w:lang w:val="ru-RU"/>
              </w:rPr>
              <w:t xml:space="preserve"> </w:t>
            </w:r>
            <w:r>
              <w:rPr>
                <w:rFonts w:cs="Times New Roman"/>
                <w:sz w:val="24"/>
                <w:szCs w:val="24"/>
                <w:lang w:val="ru-RU"/>
              </w:rPr>
              <w:t xml:space="preserve">Всероссийский форум «Воспитатели России» «Воспитываем здорового ребенка. Цифровая эпоха» </w:t>
            </w:r>
          </w:p>
          <w:p>
            <w:pPr>
              <w:pStyle w:val="Normal"/>
              <w:widowControl w:val="false"/>
              <w:jc w:val="center"/>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rFonts w:cs="Times New Roman"/>
                <w:sz w:val="24"/>
                <w:szCs w:val="24"/>
                <w:lang w:val="ru-RU"/>
              </w:rPr>
              <w:t xml:space="preserve">  </w:t>
            </w:r>
            <w:r>
              <w:rPr>
                <w:rFonts w:cs="Times New Roman"/>
                <w:sz w:val="24"/>
                <w:szCs w:val="24"/>
                <w:lang w:val="ru-RU"/>
              </w:rPr>
              <w:t xml:space="preserve">Межрегиональная практическая конференция «векторы развития современного дошкольного образования. Территория инноваций»  </w:t>
            </w:r>
          </w:p>
          <w:p>
            <w:pPr>
              <w:pStyle w:val="Normal"/>
              <w:widowControl w:val="false"/>
              <w:numPr>
                <w:ilvl w:val="0"/>
                <w:numId w:val="0"/>
              </w:numPr>
              <w:ind w:left="0" w:hanging="0"/>
              <w:jc w:val="left"/>
              <w:outlineLvl w:val="0"/>
              <w:rPr>
                <w:rFonts w:ascii="Times New Roman" w:hAnsi="Times New Roman" w:cs="Times New Roman"/>
                <w:sz w:val="24"/>
                <w:szCs w:val="24"/>
              </w:rPr>
            </w:pPr>
            <w:r>
              <w:rPr>
                <w:rFonts w:cs="Times New Roman"/>
                <w:sz w:val="24"/>
                <w:szCs w:val="24"/>
              </w:rPr>
            </w:r>
          </w:p>
          <w:p>
            <w:pPr>
              <w:pStyle w:val="Normal"/>
              <w:widowControl w:val="false"/>
              <w:numPr>
                <w:ilvl w:val="0"/>
                <w:numId w:val="0"/>
              </w:numPr>
              <w:ind w:left="0" w:hanging="0"/>
              <w:jc w:val="left"/>
              <w:outlineLvl w:val="0"/>
              <w:rPr>
                <w:rFonts w:cs="Times New Roman"/>
                <w:sz w:val="24"/>
                <w:szCs w:val="24"/>
              </w:rPr>
            </w:pPr>
            <w:r>
              <w:rPr>
                <w:rFonts w:cs="Times New Roman"/>
                <w:sz w:val="24"/>
                <w:szCs w:val="24"/>
              </w:rPr>
              <w:t xml:space="preserve"> </w:t>
            </w:r>
            <w:r>
              <w:rPr>
                <w:rFonts w:cs="Times New Roman"/>
                <w:sz w:val="24"/>
                <w:szCs w:val="24"/>
              </w:rPr>
              <w:t>Всероссийский форум  работников доршкольного образования «Ориентиры детства 3.0. онлайгн. «Стратегия развития дошкольного образования на основе традиционных духовно-нравственных ценностей народов Российской Федерации»</w:t>
            </w:r>
          </w:p>
          <w:p>
            <w:pPr>
              <w:pStyle w:val="Normal"/>
              <w:widowControl w:val="false"/>
              <w:numPr>
                <w:ilvl w:val="0"/>
                <w:numId w:val="0"/>
              </w:numPr>
              <w:ind w:left="0" w:hanging="0"/>
              <w:jc w:val="left"/>
              <w:outlineLvl w:val="0"/>
              <w:rPr>
                <w:sz w:val="24"/>
                <w:szCs w:val="24"/>
                <w:lang w:val="ru-RU"/>
              </w:rPr>
            </w:pPr>
            <w:r>
              <w:rPr>
                <w:rFonts w:cs="Times New Roman"/>
                <w:sz w:val="24"/>
                <w:szCs w:val="24"/>
                <w:lang w:val="ru-RU"/>
              </w:rPr>
              <w:t>сертификат: «деловая программа . Салон образования</w:t>
            </w:r>
          </w:p>
          <w:p>
            <w:pPr>
              <w:pStyle w:val="Normal"/>
              <w:widowControl w:val="false"/>
              <w:numPr>
                <w:ilvl w:val="0"/>
                <w:numId w:val="0"/>
              </w:numPr>
              <w:ind w:left="0" w:hanging="0"/>
              <w:jc w:val="left"/>
              <w:outlineLvl w:val="0"/>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ind w:left="0" w:hanging="0"/>
              <w:jc w:val="left"/>
              <w:outlineLvl w:val="0"/>
              <w:rPr>
                <w:rFonts w:cs="Times New Roman"/>
                <w:sz w:val="24"/>
                <w:szCs w:val="24"/>
              </w:rPr>
            </w:pPr>
            <w:r>
              <w:rPr>
                <w:rFonts w:cs="Times New Roman"/>
                <w:sz w:val="24"/>
                <w:szCs w:val="24"/>
              </w:rPr>
              <w:t xml:space="preserve">Вебинар  «Рабочая программа воспмтания «От рождения до школы»   </w:t>
            </w:r>
          </w:p>
          <w:p>
            <w:pPr>
              <w:pStyle w:val="Normal"/>
              <w:widowControl w:val="false"/>
              <w:numPr>
                <w:ilvl w:val="0"/>
                <w:numId w:val="0"/>
              </w:numPr>
              <w:ind w:left="0" w:hanging="0"/>
              <w:jc w:val="left"/>
              <w:outlineLvl w:val="0"/>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ind w:left="0" w:hanging="0"/>
              <w:jc w:val="left"/>
              <w:outlineLvl w:val="0"/>
              <w:rPr>
                <w:rFonts w:cs="Times New Roman"/>
                <w:sz w:val="24"/>
                <w:szCs w:val="24"/>
                <w:lang w:val="ru-RU"/>
              </w:rPr>
            </w:pPr>
            <w:r>
              <w:rPr>
                <w:rFonts w:cs="Times New Roman"/>
                <w:sz w:val="24"/>
                <w:szCs w:val="24"/>
                <w:lang w:val="ru-RU"/>
              </w:rPr>
              <w:t xml:space="preserve">Всероссийский финальный форум «Воспитываем  здорового    ребенка»  </w:t>
            </w:r>
          </w:p>
          <w:p>
            <w:pPr>
              <w:pStyle w:val="Normal"/>
              <w:widowControl w:val="false"/>
              <w:numPr>
                <w:ilvl w:val="0"/>
                <w:numId w:val="0"/>
              </w:numPr>
              <w:ind w:left="0" w:hanging="0"/>
              <w:jc w:val="left"/>
              <w:outlineLvl w:val="0"/>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ind w:left="0" w:hanging="0"/>
              <w:jc w:val="left"/>
              <w:outlineLvl w:val="0"/>
              <w:rPr>
                <w:rFonts w:ascii="Times New Roman" w:hAnsi="Times New Roman" w:cs="Times New Roman"/>
                <w:sz w:val="24"/>
                <w:szCs w:val="24"/>
                <w:lang w:val="ru-RU"/>
              </w:rPr>
            </w:pPr>
            <w:r>
              <w:rPr>
                <w:rFonts w:cs="Times New Roman"/>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tc>
        <w:tc>
          <w:tcPr>
            <w:tcW w:w="258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rFonts w:cs="Times New Roman"/>
                <w:sz w:val="24"/>
                <w:szCs w:val="24"/>
                <w:lang w:val="ru-RU"/>
              </w:rPr>
              <w:t xml:space="preserve">ММСО Салон образования  г.Москва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rFonts w:cs="Times New Roman"/>
                <w:sz w:val="24"/>
                <w:szCs w:val="24"/>
                <w:lang w:val="ru-RU"/>
              </w:rPr>
              <w:t xml:space="preserve">сайт :МПАДО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rFonts w:cs="Times New Roman"/>
                <w:sz w:val="24"/>
                <w:szCs w:val="24"/>
                <w:lang w:val="ru-RU"/>
              </w:rPr>
              <w:t xml:space="preserve">ММСО 2021г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 xml:space="preserve">МПАДО.   г.Москва </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4"/>
                <w:szCs w:val="24"/>
                <w:lang w:val="ru-RU"/>
              </w:rPr>
              <w:t>институт Воспитатели России.  г. Москва 1</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lang w:val="ru-RU"/>
              </w:rPr>
            </w:pPr>
            <w:r>
              <w:rPr>
                <w:rFonts w:cs="Times New Roman"/>
                <w:sz w:val="28"/>
                <w:szCs w:val="28"/>
                <w:lang w:val="ru-RU"/>
              </w:rPr>
              <w:t>06.10.21г</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rFonts w:cs="Times New Roman"/>
                <w:sz w:val="28"/>
                <w:szCs w:val="28"/>
                <w:lang w:val="ru-RU"/>
              </w:rPr>
              <w:t xml:space="preserve">09.11.21г </w:t>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rFonts w:cs="Times New Roman"/>
                <w:sz w:val="28"/>
                <w:szCs w:val="28"/>
                <w:lang w:val="ru-RU"/>
              </w:rPr>
              <w:t xml:space="preserve">2-3.11 6-8 </w:t>
            </w:r>
          </w:p>
          <w:p>
            <w:pPr>
              <w:pStyle w:val="Normal"/>
              <w:widowControl w:val="false"/>
              <w:numPr>
                <w:ilvl w:val="0"/>
                <w:numId w:val="0"/>
              </w:numPr>
              <w:ind w:left="0" w:hanging="0"/>
              <w:jc w:val="left"/>
              <w:outlineLvl w:val="0"/>
              <w:rPr>
                <w:sz w:val="24"/>
                <w:szCs w:val="24"/>
                <w:lang w:val="ru-RU"/>
              </w:rPr>
            </w:pPr>
            <w:r>
              <w:rPr>
                <w:rFonts w:cs="Times New Roman"/>
                <w:sz w:val="28"/>
                <w:szCs w:val="28"/>
                <w:lang w:val="ru-RU"/>
              </w:rPr>
              <w:t>11.2021г  16.часов</w:t>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left"/>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8"/>
                <w:szCs w:val="28"/>
                <w:lang w:val="ru-RU"/>
              </w:rPr>
              <w:t xml:space="preserve">17.11.21г   </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rFonts w:cs="Times New Roman"/>
                <w:sz w:val="28"/>
                <w:szCs w:val="28"/>
                <w:lang w:val="ru-RU"/>
              </w:rPr>
              <w:t>7.12.202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Сертификат</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rFonts w:cs="Times New Roman"/>
                <w:sz w:val="28"/>
                <w:szCs w:val="28"/>
                <w:lang w:val="ru-RU"/>
              </w:rPr>
              <w:t>сертификат:</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rFonts w:cs="Times New Roman"/>
                <w:sz w:val="28"/>
                <w:szCs w:val="28"/>
                <w:lang w:val="ru-RU"/>
              </w:rPr>
              <w:t>сертификат</w:t>
            </w:r>
          </w:p>
        </w:tc>
      </w:tr>
      <w:tr>
        <w:trPr>
          <w:trHeight w:val="292" w:hRule="atLeast"/>
        </w:trPr>
        <w:tc>
          <w:tcPr>
            <w:tcW w:w="5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7.</w:t>
            </w:r>
          </w:p>
        </w:tc>
        <w:tc>
          <w:tcPr>
            <w:tcW w:w="191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 xml:space="preserve">Дащенко </w:t>
            </w:r>
          </w:p>
          <w:p>
            <w:pPr>
              <w:pStyle w:val="Normal"/>
              <w:widowControl w:val="false"/>
              <w:jc w:val="center"/>
              <w:rPr>
                <w:sz w:val="24"/>
                <w:szCs w:val="24"/>
                <w:lang w:val="ru-RU"/>
              </w:rPr>
            </w:pPr>
            <w:r>
              <w:rPr>
                <w:sz w:val="24"/>
                <w:szCs w:val="24"/>
                <w:lang w:val="ru-RU"/>
              </w:rPr>
              <w:t>Ольга Мироновна</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Черепанова Валентина Васильевна</w:t>
            </w:r>
          </w:p>
        </w:tc>
        <w:tc>
          <w:tcPr>
            <w:tcW w:w="27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методический семинар «Образовательный акселиратор от идеи к проекту»</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 xml:space="preserve"> </w:t>
            </w:r>
          </w:p>
        </w:tc>
        <w:tc>
          <w:tcPr>
            <w:tcW w:w="258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ХКИРО</w:t>
            </w:r>
          </w:p>
        </w:tc>
        <w:tc>
          <w:tcPr>
            <w:tcW w:w="11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b w:val="false"/>
                <w:b w:val="false"/>
                <w:bCs w:val="false"/>
                <w:sz w:val="24"/>
                <w:szCs w:val="24"/>
                <w:lang w:val="ru-RU"/>
              </w:rPr>
            </w:pPr>
            <w:r>
              <w:rPr>
                <w:b w:val="false"/>
                <w:bCs w:val="false"/>
                <w:sz w:val="24"/>
                <w:szCs w:val="24"/>
                <w:lang w:val="ru-RU"/>
              </w:rPr>
              <w:t>март 2022г</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свидетельство</w:t>
            </w:r>
          </w:p>
        </w:tc>
      </w:tr>
      <w:tr>
        <w:trPr>
          <w:trHeight w:val="292" w:hRule="atLeast"/>
        </w:trPr>
        <w:tc>
          <w:tcPr>
            <w:tcW w:w="526" w:type="dxa"/>
            <w:gridSpan w:val="3"/>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8</w:t>
            </w:r>
          </w:p>
        </w:tc>
        <w:tc>
          <w:tcPr>
            <w:tcW w:w="1912" w:type="dxa"/>
            <w:gridSpan w:val="3"/>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Горбунова Мария Сергеевна</w:t>
            </w:r>
          </w:p>
        </w:tc>
        <w:tc>
          <w:tcPr>
            <w:tcW w:w="2740" w:type="dxa"/>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rPr/>
            </w:pPr>
            <w:r>
              <w:rPr/>
              <w:t>Вебинар:</w:t>
            </w:r>
          </w:p>
          <w:p>
            <w:pPr>
              <w:pStyle w:val="Normal"/>
              <w:widowControl w:val="false"/>
              <w:rPr/>
            </w:pPr>
            <w:r>
              <w:rPr/>
            </w:r>
          </w:p>
          <w:p>
            <w:pPr>
              <w:pStyle w:val="Normal"/>
              <w:widowControl w:val="false"/>
              <w:rPr/>
            </w:pPr>
            <w:r>
              <w:rPr/>
              <w:t xml:space="preserve">«Игровая деятельность как механизм развития дошкольника»   </w:t>
            </w:r>
          </w:p>
          <w:p>
            <w:pPr>
              <w:pStyle w:val="Normal"/>
              <w:widowControl w:val="false"/>
              <w:rPr/>
            </w:pPr>
            <w:r>
              <w:rPr/>
              <w:t xml:space="preserve">    </w:t>
            </w:r>
          </w:p>
          <w:p>
            <w:pPr>
              <w:pStyle w:val="Normal"/>
              <w:widowControl w:val="false"/>
              <w:rPr/>
            </w:pPr>
            <w:r>
              <w:rPr/>
              <w:t xml:space="preserve">«Современные формы взаимодействия педагогов и родителей»       </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tc>
        <w:tc>
          <w:tcPr>
            <w:tcW w:w="2588" w:type="dxa"/>
            <w:gridSpan w:val="4"/>
            <w:tcBorders>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Всероссийский журнал «Воспитатель»</w:t>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r>
          </w:p>
          <w:p>
            <w:pPr>
              <w:pStyle w:val="Normal"/>
              <w:widowControl w:val="false"/>
              <w:jc w:val="center"/>
              <w:rPr>
                <w:sz w:val="24"/>
                <w:szCs w:val="24"/>
                <w:lang w:val="ru-RU"/>
              </w:rPr>
            </w:pPr>
            <w:r>
              <w:rPr>
                <w:sz w:val="24"/>
                <w:szCs w:val="24"/>
                <w:lang w:val="ru-RU"/>
              </w:rPr>
              <w:t xml:space="preserve">СИБАк   г.Новосибирск     </w:t>
            </w:r>
          </w:p>
        </w:tc>
        <w:tc>
          <w:tcPr>
            <w:tcW w:w="1160" w:type="dxa"/>
            <w:tcBorders>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0"/>
              <w:rPr>
                <w:sz w:val="24"/>
                <w:szCs w:val="24"/>
                <w:lang w:val="ru-RU"/>
              </w:rPr>
            </w:pPr>
            <w:r>
              <w:rPr>
                <w:sz w:val="24"/>
                <w:szCs w:val="24"/>
                <w:lang w:val="ru-RU"/>
              </w:rPr>
              <w:t>26.11.2021г</w:t>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r>
          </w:p>
          <w:p>
            <w:pPr>
              <w:pStyle w:val="Normal"/>
              <w:widowControl w:val="false"/>
              <w:numPr>
                <w:ilvl w:val="0"/>
                <w:numId w:val="0"/>
              </w:numPr>
              <w:ind w:left="0" w:hanging="0"/>
              <w:jc w:val="center"/>
              <w:outlineLvl w:val="0"/>
              <w:rPr>
                <w:sz w:val="24"/>
                <w:szCs w:val="24"/>
                <w:lang w:val="ru-RU"/>
              </w:rPr>
            </w:pPr>
            <w:r>
              <w:rPr>
                <w:sz w:val="24"/>
                <w:szCs w:val="24"/>
                <w:lang w:val="ru-RU"/>
              </w:rPr>
              <w:t xml:space="preserve"> </w:t>
            </w:r>
            <w:r>
              <w:rPr>
                <w:sz w:val="24"/>
                <w:szCs w:val="24"/>
                <w:lang w:val="ru-RU"/>
              </w:rPr>
              <w:t>21.09.21г</w:t>
            </w:r>
          </w:p>
          <w:p>
            <w:pPr>
              <w:pStyle w:val="Normal"/>
              <w:widowControl w:val="false"/>
              <w:numPr>
                <w:ilvl w:val="0"/>
                <w:numId w:val="0"/>
              </w:numPr>
              <w:ind w:left="0" w:hanging="0"/>
              <w:jc w:val="center"/>
              <w:outlineLvl w:val="0"/>
              <w:rPr>
                <w:sz w:val="24"/>
                <w:szCs w:val="24"/>
                <w:lang w:val="ru-RU"/>
              </w:rPr>
            </w:pPr>
            <w:r>
              <w:rPr>
                <w:sz w:val="24"/>
                <w:szCs w:val="24"/>
                <w:lang w:val="ru-RU"/>
              </w:rPr>
            </w:r>
          </w:p>
        </w:tc>
        <w:tc>
          <w:tcPr>
            <w:tcW w:w="849" w:type="dxa"/>
            <w:tcBorders>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r>
          </w:p>
          <w:p>
            <w:pPr>
              <w:pStyle w:val="Normal"/>
              <w:widowControl w:val="false"/>
              <w:rPr>
                <w:sz w:val="24"/>
                <w:szCs w:val="24"/>
                <w:lang w:val="ru-RU"/>
              </w:rPr>
            </w:pPr>
            <w:r>
              <w:rPr>
                <w:sz w:val="24"/>
                <w:szCs w:val="24"/>
                <w:lang w:val="ru-RU"/>
              </w:rPr>
              <w:t>сертификат</w:t>
            </w:r>
          </w:p>
        </w:tc>
      </w:tr>
    </w:tbl>
    <w:p>
      <w:pPr>
        <w:pStyle w:val="Normal"/>
        <w:widowControl/>
        <w:spacing w:lineRule="auto" w:line="276" w:before="0" w:after="200"/>
        <w:rPr>
          <w:sz w:val="24"/>
          <w:szCs w:val="24"/>
          <w:lang w:val="ru-RU"/>
        </w:rPr>
      </w:pPr>
      <w:r>
        <w:rPr>
          <w:sz w:val="24"/>
          <w:szCs w:val="24"/>
          <w:lang w:val="ru-RU"/>
        </w:rPr>
      </w:r>
    </w:p>
    <w:p>
      <w:pPr>
        <w:pStyle w:val="Normal"/>
        <w:widowControl/>
        <w:spacing w:lineRule="auto" w:line="276" w:before="0" w:after="200"/>
        <w:rPr>
          <w:b/>
          <w:b/>
          <w:sz w:val="24"/>
          <w:szCs w:val="24"/>
          <w:lang w:val="ru-RU"/>
        </w:rPr>
      </w:pPr>
      <w:r>
        <w:rPr>
          <w:b/>
          <w:sz w:val="24"/>
          <w:szCs w:val="24"/>
          <w:lang w:val="ru-RU"/>
        </w:rPr>
      </w:r>
    </w:p>
    <w:p>
      <w:pPr>
        <w:pStyle w:val="Normal"/>
        <w:widowControl/>
        <w:spacing w:lineRule="auto" w:line="276" w:before="0" w:after="200"/>
        <w:jc w:val="center"/>
        <w:rPr>
          <w:b/>
          <w:b/>
          <w:sz w:val="24"/>
          <w:szCs w:val="24"/>
          <w:lang w:val="ru-RU"/>
        </w:rPr>
      </w:pPr>
      <w:r>
        <w:rPr>
          <w:b/>
          <w:sz w:val="24"/>
          <w:szCs w:val="24"/>
          <w:lang w:val="ru-RU"/>
        </w:rPr>
        <w:t>Информация о достижениях педагогов МБДОУ «Радуга» 202</w:t>
      </w:r>
      <w:r>
        <w:rPr>
          <w:b/>
          <w:sz w:val="24"/>
          <w:szCs w:val="24"/>
          <w:lang w:val="ru-RU"/>
        </w:rPr>
        <w:t>1</w:t>
      </w:r>
      <w:r>
        <w:rPr>
          <w:b/>
          <w:sz w:val="24"/>
          <w:szCs w:val="24"/>
          <w:lang w:val="ru-RU"/>
        </w:rPr>
        <w:t>- 202</w:t>
      </w:r>
      <w:r>
        <w:rPr>
          <w:b/>
          <w:sz w:val="24"/>
          <w:szCs w:val="24"/>
          <w:lang w:val="ru-RU"/>
        </w:rPr>
        <w:t>2</w:t>
      </w:r>
      <w:r>
        <w:rPr>
          <w:b/>
          <w:sz w:val="24"/>
          <w:szCs w:val="24"/>
          <w:lang w:val="ru-RU"/>
        </w:rPr>
        <w:t>г учебный год.</w:t>
      </w:r>
    </w:p>
    <w:tbl>
      <w:tblPr>
        <w:tblStyle w:val="1"/>
        <w:tblW w:w="9776" w:type="dxa"/>
        <w:jc w:val="left"/>
        <w:tblInd w:w="113" w:type="dxa"/>
        <w:tblLayout w:type="fixed"/>
        <w:tblCellMar>
          <w:top w:w="0" w:type="dxa"/>
          <w:left w:w="108" w:type="dxa"/>
          <w:bottom w:w="0" w:type="dxa"/>
          <w:right w:w="108" w:type="dxa"/>
        </w:tblCellMar>
        <w:tblLook w:firstRow="1" w:noVBand="0" w:lastRow="0" w:firstColumn="1" w:lastColumn="0" w:noHBand="0" w:val="00a0"/>
      </w:tblPr>
      <w:tblGrid>
        <w:gridCol w:w="436"/>
        <w:gridCol w:w="52"/>
        <w:gridCol w:w="78"/>
        <w:gridCol w:w="45"/>
        <w:gridCol w:w="1515"/>
        <w:gridCol w:w="79"/>
        <w:gridCol w:w="60"/>
        <w:gridCol w:w="74"/>
        <w:gridCol w:w="105"/>
        <w:gridCol w:w="2135"/>
        <w:gridCol w:w="111"/>
        <w:gridCol w:w="171"/>
        <w:gridCol w:w="76"/>
        <w:gridCol w:w="128"/>
        <w:gridCol w:w="1843"/>
        <w:gridCol w:w="139"/>
        <w:gridCol w:w="97"/>
        <w:gridCol w:w="100"/>
        <w:gridCol w:w="1262"/>
        <w:gridCol w:w="61"/>
        <w:gridCol w:w="33"/>
        <w:gridCol w:w="23"/>
        <w:gridCol w:w="1152"/>
      </w:tblGrid>
      <w:tr>
        <w:trPr/>
        <w:tc>
          <w:tcPr>
            <w:tcW w:w="436"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w:t>
            </w:r>
          </w:p>
        </w:tc>
        <w:tc>
          <w:tcPr>
            <w:tcW w:w="1690"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ФИО педагога</w:t>
            </w:r>
          </w:p>
        </w:tc>
        <w:tc>
          <w:tcPr>
            <w:tcW w:w="2453"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Название конкурса</w:t>
            </w:r>
          </w:p>
        </w:tc>
        <w:tc>
          <w:tcPr>
            <w:tcW w:w="2329"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Кто организатор</w:t>
            </w:r>
          </w:p>
        </w:tc>
        <w:tc>
          <w:tcPr>
            <w:tcW w:w="1598"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Дата проведения</w:t>
            </w:r>
          </w:p>
        </w:tc>
        <w:tc>
          <w:tcPr>
            <w:tcW w:w="1269"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Результат</w:t>
            </w:r>
          </w:p>
        </w:tc>
      </w:tr>
      <w:tr>
        <w:trPr>
          <w:trHeight w:val="420" w:hRule="atLeast"/>
        </w:trPr>
        <w:tc>
          <w:tcPr>
            <w:tcW w:w="9775" w:type="dxa"/>
            <w:gridSpan w:val="2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Международный уровень</w:t>
            </w:r>
          </w:p>
        </w:tc>
      </w:tr>
      <w:tr>
        <w:trPr>
          <w:trHeight w:val="225" w:hRule="atLeast"/>
        </w:trPr>
        <w:tc>
          <w:tcPr>
            <w:tcW w:w="488"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717"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Плахотина </w:t>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Наталья </w:t>
            </w:r>
          </w:p>
          <w:p>
            <w:pPr>
              <w:pStyle w:val="Normal"/>
              <w:widowControl w:val="false"/>
              <w:suppressAutoHyphens w:val="true"/>
              <w:spacing w:before="0" w:after="0"/>
              <w:jc w:val="center"/>
              <w:rPr>
                <w:sz w:val="24"/>
                <w:szCs w:val="24"/>
                <w:lang w:val="ru-RU"/>
              </w:rPr>
            </w:pPr>
            <w:r>
              <w:rPr>
                <w:kern w:val="0"/>
                <w:sz w:val="24"/>
                <w:szCs w:val="24"/>
                <w:lang w:val="ru-RU" w:eastAsia="en-US" w:bidi="ar-SA"/>
              </w:rPr>
              <w:t>Ивановна</w:t>
            </w:r>
          </w:p>
        </w:tc>
        <w:tc>
          <w:tcPr>
            <w:tcW w:w="2485"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 </w:t>
            </w:r>
            <w:r>
              <w:rPr>
                <w:kern w:val="0"/>
                <w:sz w:val="24"/>
                <w:szCs w:val="24"/>
                <w:lang w:val="ru-RU" w:eastAsia="en-US" w:bidi="ar-SA"/>
              </w:rPr>
              <w:t xml:space="preserve">Международный конкурс номинация «Времена года» </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«Презентация «Взаимодействие ДОУ с родителями воспитанников в рамках ФГОС»</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«Построение обучающей среды на электронной платформе»</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2357" w:type="dxa"/>
            <w:gridSpan w:val="5"/>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Портал «Солнечный свет»</w:t>
            </w:r>
          </w:p>
        </w:tc>
        <w:tc>
          <w:tcPr>
            <w:tcW w:w="1520" w:type="dxa"/>
            <w:gridSpan w:val="4"/>
            <w:tcBorders/>
          </w:tcPr>
          <w:p>
            <w:pPr>
              <w:pStyle w:val="Normal"/>
              <w:widowControl w:val="false"/>
              <w:suppressAutoHyphens w:val="true"/>
              <w:spacing w:before="0" w:after="0"/>
              <w:jc w:val="center"/>
              <w:rPr>
                <w:sz w:val="24"/>
                <w:szCs w:val="24"/>
                <w:lang w:val="ru-RU"/>
              </w:rPr>
            </w:pPr>
            <w:r>
              <w:rPr>
                <w:kern w:val="0"/>
                <w:sz w:val="24"/>
                <w:szCs w:val="24"/>
                <w:lang w:eastAsia="en-US" w:bidi="ar-SA"/>
              </w:rPr>
              <w:t>16/01/20</w:t>
            </w:r>
            <w:r>
              <w:rPr>
                <w:kern w:val="0"/>
                <w:sz w:val="24"/>
                <w:szCs w:val="24"/>
                <w:lang w:val="ru-RU" w:eastAsia="en-US" w:bidi="ar-SA"/>
              </w:rPr>
              <w:t>21</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11.12.2020г</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27.02.21г</w:t>
            </w:r>
          </w:p>
        </w:tc>
        <w:tc>
          <w:tcPr>
            <w:tcW w:w="120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1место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1 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Диплом2 место</w:t>
            </w:r>
          </w:p>
        </w:tc>
      </w:tr>
      <w:tr>
        <w:trPr>
          <w:trHeight w:val="1200" w:hRule="atLeast"/>
        </w:trPr>
        <w:tc>
          <w:tcPr>
            <w:tcW w:w="488"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2.</w:t>
            </w:r>
          </w:p>
        </w:tc>
        <w:tc>
          <w:tcPr>
            <w:tcW w:w="1717"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Каледа Наталья Юрьевна</w:t>
            </w:r>
          </w:p>
        </w:tc>
        <w:tc>
          <w:tcPr>
            <w:tcW w:w="2485" w:type="dxa"/>
            <w:gridSpan w:val="5"/>
            <w:tcBorders/>
          </w:tcPr>
          <w:p>
            <w:pPr>
              <w:pStyle w:val="Normal"/>
              <w:widowControl w:val="false"/>
              <w:suppressAutoHyphens w:val="true"/>
              <w:spacing w:before="0" w:after="0"/>
              <w:jc w:val="both"/>
              <w:rPr>
                <w:sz w:val="24"/>
                <w:szCs w:val="24"/>
                <w:lang w:val="ru-RU"/>
              </w:rPr>
            </w:pPr>
            <w:r>
              <w:rPr>
                <w:kern w:val="0"/>
                <w:sz w:val="24"/>
                <w:szCs w:val="24"/>
                <w:lang w:val="ru-RU" w:eastAsia="en-US" w:bidi="ar-SA"/>
              </w:rPr>
              <w:t>Конкурс «Педагогика ФГОС»</w:t>
            </w:r>
          </w:p>
        </w:tc>
        <w:tc>
          <w:tcPr>
            <w:tcW w:w="2357" w:type="dxa"/>
            <w:gridSpan w:val="5"/>
            <w:tcBorders/>
          </w:tcPr>
          <w:p>
            <w:pPr>
              <w:pStyle w:val="Normal"/>
              <w:widowControl w:val="false"/>
              <w:suppressAutoHyphens w:val="true"/>
              <w:spacing w:before="0" w:after="0"/>
              <w:jc w:val="left"/>
              <w:rPr>
                <w:sz w:val="24"/>
                <w:szCs w:val="24"/>
              </w:rPr>
            </w:pPr>
            <w:r>
              <w:rPr>
                <w:kern w:val="0"/>
                <w:sz w:val="24"/>
                <w:szCs w:val="24"/>
                <w:lang w:eastAsia="en-US" w:bidi="ar-SA"/>
              </w:rPr>
              <w:t xml:space="preserve">Сайт Бригантина. </w:t>
            </w:r>
          </w:p>
          <w:p>
            <w:pPr>
              <w:pStyle w:val="Normal"/>
              <w:widowControl w:val="false"/>
              <w:suppressAutoHyphens w:val="true"/>
              <w:spacing w:before="0" w:after="0"/>
              <w:jc w:val="center"/>
              <w:rPr>
                <w:color w:val="000000"/>
                <w:sz w:val="24"/>
                <w:szCs w:val="24"/>
                <w:lang w:val="ru-RU" w:eastAsia="ru-RU"/>
              </w:rPr>
            </w:pPr>
            <w:r>
              <w:rPr>
                <w:color w:val="000000"/>
                <w:sz w:val="24"/>
                <w:szCs w:val="24"/>
                <w:lang w:val="ru-RU" w:eastAsia="ru-RU"/>
              </w:rPr>
            </w:r>
          </w:p>
        </w:tc>
        <w:tc>
          <w:tcPr>
            <w:tcW w:w="1520" w:type="dxa"/>
            <w:gridSpan w:val="4"/>
            <w:tcBorders/>
          </w:tcPr>
          <w:p>
            <w:pPr>
              <w:pStyle w:val="Normal"/>
              <w:widowControl w:val="false"/>
              <w:suppressAutoHyphens w:val="true"/>
              <w:spacing w:before="0" w:after="0"/>
              <w:jc w:val="center"/>
              <w:rPr>
                <w:color w:val="000000"/>
                <w:sz w:val="24"/>
                <w:szCs w:val="24"/>
                <w:lang w:val="ru-RU" w:eastAsia="ru-RU"/>
              </w:rPr>
            </w:pPr>
            <w:r>
              <w:rPr>
                <w:kern w:val="0"/>
                <w:sz w:val="24"/>
                <w:szCs w:val="24"/>
                <w:lang w:eastAsia="en-US" w:bidi="ar-SA"/>
              </w:rPr>
              <w:t>27.01.2021г</w:t>
            </w:r>
          </w:p>
        </w:tc>
        <w:tc>
          <w:tcPr>
            <w:tcW w:w="1208" w:type="dxa"/>
            <w:gridSpan w:val="3"/>
            <w:tcBorders/>
          </w:tcPr>
          <w:p>
            <w:pPr>
              <w:pStyle w:val="Normal"/>
              <w:widowControl w:val="false"/>
              <w:suppressAutoHyphens w:val="true"/>
              <w:spacing w:before="0" w:after="0"/>
              <w:jc w:val="center"/>
              <w:rPr>
                <w:color w:val="000000"/>
                <w:sz w:val="24"/>
                <w:szCs w:val="24"/>
                <w:lang w:val="ru-RU" w:eastAsia="ru-RU"/>
              </w:rPr>
            </w:pPr>
            <w:r>
              <w:rPr>
                <w:color w:val="000000"/>
                <w:kern w:val="0"/>
                <w:sz w:val="24"/>
                <w:szCs w:val="24"/>
                <w:lang w:val="ru-RU" w:eastAsia="ru-RU" w:bidi="ar-SA"/>
              </w:rPr>
              <w:t>Диплом 1 место</w:t>
            </w:r>
          </w:p>
        </w:tc>
      </w:tr>
      <w:tr>
        <w:trPr>
          <w:trHeight w:val="395" w:hRule="atLeast"/>
        </w:trPr>
        <w:tc>
          <w:tcPr>
            <w:tcW w:w="488" w:type="dxa"/>
            <w:gridSpan w:val="2"/>
            <w:tcBorders/>
          </w:tcPr>
          <w:p>
            <w:pPr>
              <w:pStyle w:val="Normal"/>
              <w:widowControl w:val="false"/>
              <w:suppressAutoHyphens w:val="true"/>
              <w:spacing w:lineRule="auto" w:line="276" w:before="0" w:after="200"/>
              <w:jc w:val="center"/>
              <w:rPr>
                <w:sz w:val="24"/>
                <w:szCs w:val="24"/>
                <w:lang w:val="ru-RU"/>
              </w:rPr>
            </w:pPr>
            <w:r>
              <w:rPr>
                <w:kern w:val="0"/>
                <w:sz w:val="24"/>
                <w:szCs w:val="24"/>
                <w:lang w:val="ru-RU" w:eastAsia="en-US" w:bidi="ar-SA"/>
              </w:rPr>
              <w:t>3.</w:t>
            </w:r>
          </w:p>
        </w:tc>
        <w:tc>
          <w:tcPr>
            <w:tcW w:w="1717" w:type="dxa"/>
            <w:gridSpan w:val="4"/>
            <w:tcBorders/>
          </w:tcPr>
          <w:p>
            <w:pPr>
              <w:pStyle w:val="Normal"/>
              <w:widowControl w:val="false"/>
              <w:suppressAutoHyphens w:val="true"/>
              <w:spacing w:lineRule="auto" w:line="276" w:before="0" w:after="200"/>
              <w:jc w:val="left"/>
              <w:rPr>
                <w:sz w:val="24"/>
                <w:szCs w:val="24"/>
                <w:lang w:val="ru-RU"/>
              </w:rPr>
            </w:pPr>
            <w:r>
              <w:rPr>
                <w:sz w:val="24"/>
                <w:szCs w:val="24"/>
                <w:lang w:val="ru-RU"/>
              </w:rPr>
              <w:t>Лебедева Екатерина</w:t>
            </w:r>
          </w:p>
          <w:p>
            <w:pPr>
              <w:pStyle w:val="Normal"/>
              <w:widowControl w:val="false"/>
              <w:suppressAutoHyphens w:val="true"/>
              <w:spacing w:lineRule="auto" w:line="276" w:before="0" w:after="200"/>
              <w:jc w:val="left"/>
              <w:rPr>
                <w:sz w:val="24"/>
                <w:szCs w:val="24"/>
                <w:lang w:val="ru-RU"/>
              </w:rPr>
            </w:pPr>
            <w:r>
              <w:rPr>
                <w:sz w:val="24"/>
                <w:szCs w:val="24"/>
                <w:lang w:val="ru-RU"/>
              </w:rPr>
              <w:t>Александровна</w:t>
            </w:r>
          </w:p>
        </w:tc>
        <w:tc>
          <w:tcPr>
            <w:tcW w:w="2485" w:type="dxa"/>
            <w:gridSpan w:val="5"/>
            <w:tcBorders/>
          </w:tcPr>
          <w:p>
            <w:pPr>
              <w:pStyle w:val="Normal"/>
              <w:widowControl w:val="false"/>
              <w:suppressAutoHyphens w:val="true"/>
              <w:spacing w:before="0" w:after="0"/>
              <w:jc w:val="both"/>
              <w:rPr>
                <w:sz w:val="24"/>
                <w:szCs w:val="24"/>
                <w:lang w:val="ru-RU"/>
              </w:rPr>
            </w:pPr>
            <w:r>
              <w:rPr>
                <w:sz w:val="24"/>
                <w:szCs w:val="24"/>
                <w:lang w:val="ru-RU"/>
              </w:rPr>
            </w:r>
          </w:p>
          <w:p>
            <w:pPr>
              <w:pStyle w:val="Normal"/>
              <w:widowControl w:val="false"/>
              <w:suppressAutoHyphens w:val="true"/>
              <w:spacing w:before="0" w:after="0"/>
              <w:jc w:val="both"/>
              <w:rPr>
                <w:sz w:val="24"/>
                <w:szCs w:val="24"/>
                <w:lang w:val="ru-RU"/>
              </w:rPr>
            </w:pPr>
            <w:r>
              <w:rPr>
                <w:sz w:val="24"/>
                <w:szCs w:val="24"/>
                <w:lang w:val="ru-RU"/>
              </w:rPr>
              <w:t>конкурс: «Экология России»</w:t>
            </w:r>
          </w:p>
        </w:tc>
        <w:tc>
          <w:tcPr>
            <w:tcW w:w="2357" w:type="dxa"/>
            <w:gridSpan w:val="5"/>
            <w:tcBorders/>
          </w:tcPr>
          <w:p>
            <w:pPr>
              <w:pStyle w:val="Normal"/>
              <w:widowControl w:val="false"/>
              <w:suppressAutoHyphens w:val="true"/>
              <w:spacing w:lineRule="auto" w:line="276" w:before="0" w:after="0"/>
              <w:jc w:val="both"/>
              <w:rPr>
                <w:sz w:val="24"/>
                <w:szCs w:val="24"/>
                <w:lang w:val="ru-RU"/>
              </w:rPr>
            </w:pPr>
            <w:r>
              <w:rPr>
                <w:color w:val="000000"/>
                <w:sz w:val="24"/>
                <w:szCs w:val="24"/>
                <w:lang w:val="ru-RU"/>
              </w:rPr>
              <w:t>ООО «Зеленая планета»</w:t>
            </w:r>
          </w:p>
        </w:tc>
        <w:tc>
          <w:tcPr>
            <w:tcW w:w="1520" w:type="dxa"/>
            <w:gridSpan w:val="4"/>
            <w:tcBorders/>
          </w:tcPr>
          <w:p>
            <w:pPr>
              <w:pStyle w:val="Normal"/>
              <w:widowControl w:val="false"/>
              <w:suppressAutoHyphens w:val="true"/>
              <w:spacing w:lineRule="auto" w:line="276" w:before="0" w:after="200"/>
              <w:jc w:val="center"/>
              <w:rPr>
                <w:color w:val="000000"/>
                <w:sz w:val="24"/>
                <w:szCs w:val="24"/>
                <w:lang w:val="ru-RU" w:eastAsia="ru-RU"/>
              </w:rPr>
            </w:pPr>
            <w:r>
              <w:rPr>
                <w:color w:val="000000"/>
                <w:sz w:val="24"/>
                <w:szCs w:val="24"/>
                <w:lang w:val="ru-RU" w:eastAsia="ru-RU"/>
              </w:rPr>
              <w:t>10.04. 2022г</w:t>
            </w:r>
          </w:p>
        </w:tc>
        <w:tc>
          <w:tcPr>
            <w:tcW w:w="1208" w:type="dxa"/>
            <w:gridSpan w:val="3"/>
            <w:tcBorders/>
          </w:tcPr>
          <w:p>
            <w:pPr>
              <w:pStyle w:val="Normal"/>
              <w:widowControl w:val="false"/>
              <w:suppressAutoHyphens w:val="true"/>
              <w:spacing w:lineRule="auto" w:line="276" w:before="0" w:after="200"/>
              <w:jc w:val="center"/>
              <w:rPr>
                <w:color w:val="000000"/>
                <w:sz w:val="24"/>
                <w:szCs w:val="24"/>
                <w:lang w:val="ru-RU" w:eastAsia="ru-RU"/>
              </w:rPr>
            </w:pPr>
            <w:r>
              <w:rPr>
                <w:color w:val="000000"/>
                <w:sz w:val="24"/>
                <w:szCs w:val="24"/>
                <w:lang w:val="ru-RU" w:eastAsia="ru-RU"/>
              </w:rPr>
              <w:t>свидетельство</w:t>
            </w:r>
          </w:p>
        </w:tc>
      </w:tr>
      <w:tr>
        <w:trPr>
          <w:trHeight w:val="225" w:hRule="atLeast"/>
        </w:trPr>
        <w:tc>
          <w:tcPr>
            <w:tcW w:w="9775" w:type="dxa"/>
            <w:gridSpan w:val="2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Всероссийский уровень</w:t>
            </w:r>
          </w:p>
        </w:tc>
      </w:tr>
      <w:tr>
        <w:trPr>
          <w:trHeight w:val="225" w:hRule="atLeast"/>
        </w:trPr>
        <w:tc>
          <w:tcPr>
            <w:tcW w:w="566"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699"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Каледа Наталья Юрьевна</w:t>
            </w:r>
          </w:p>
        </w:tc>
        <w:tc>
          <w:tcPr>
            <w:tcW w:w="2596" w:type="dxa"/>
            <w:gridSpan w:val="5"/>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 </w:t>
            </w:r>
            <w:r>
              <w:rPr>
                <w:kern w:val="0"/>
                <w:sz w:val="24"/>
                <w:szCs w:val="24"/>
                <w:lang w:val="ru-RU" w:eastAsia="en-US" w:bidi="ar-SA"/>
              </w:rPr>
              <w:t>Всероссийский конкурс  творческих работ   «Пальчиковое рисование»      29.10.21г</w:t>
            </w:r>
          </w:p>
          <w:p>
            <w:pPr>
              <w:pStyle w:val="Normal"/>
              <w:widowControl w:val="false"/>
              <w:suppressAutoHyphens w:val="true"/>
              <w:spacing w:before="0" w:after="0"/>
              <w:jc w:val="left"/>
              <w:rPr>
                <w:rFonts w:eastAsia="Calibri"/>
                <w:sz w:val="24"/>
                <w:szCs w:val="24"/>
                <w:lang w:val="ru-RU"/>
              </w:rPr>
            </w:pPr>
            <w:r>
              <w:rPr>
                <w:rFonts w:eastAsia="Calibri"/>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tc>
        <w:tc>
          <w:tcPr>
            <w:tcW w:w="2283" w:type="dxa"/>
            <w:gridSpan w:val="5"/>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 xml:space="preserve"> </w:t>
            </w:r>
            <w:r>
              <w:rPr>
                <w:sz w:val="24"/>
                <w:szCs w:val="24"/>
                <w:lang w:val="ru-RU"/>
              </w:rPr>
              <w:t xml:space="preserve">пед.клуб  Наука и творчество»    </w:t>
            </w:r>
          </w:p>
        </w:tc>
        <w:tc>
          <w:tcPr>
            <w:tcW w:w="1456"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rFonts w:eastAsia="Calibri"/>
                <w:kern w:val="0"/>
                <w:sz w:val="24"/>
                <w:szCs w:val="24"/>
                <w:lang w:val="ru-RU" w:eastAsia="en-US" w:bidi="ar-SA"/>
              </w:rPr>
              <w:t>29.10.21г</w:t>
            </w:r>
          </w:p>
        </w:tc>
        <w:tc>
          <w:tcPr>
            <w:tcW w:w="1175" w:type="dxa"/>
            <w:gridSpan w:val="2"/>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rFonts w:eastAsia="Calibri"/>
                <w:kern w:val="0"/>
                <w:sz w:val="24"/>
                <w:szCs w:val="24"/>
                <w:lang w:val="ru-RU" w:eastAsia="en-US" w:bidi="ar-SA"/>
              </w:rPr>
              <w:t>Диплом за участие</w:t>
            </w:r>
          </w:p>
        </w:tc>
      </w:tr>
      <w:tr>
        <w:trPr>
          <w:trHeight w:val="320" w:hRule="atLeast"/>
        </w:trPr>
        <w:tc>
          <w:tcPr>
            <w:tcW w:w="566"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2.</w:t>
            </w:r>
          </w:p>
        </w:tc>
        <w:tc>
          <w:tcPr>
            <w:tcW w:w="1699"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Дащенко Ольга Мироновна</w:t>
            </w:r>
          </w:p>
        </w:tc>
        <w:tc>
          <w:tcPr>
            <w:tcW w:w="2596" w:type="dxa"/>
            <w:gridSpan w:val="5"/>
            <w:tcBorders/>
          </w:tcPr>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Всеросийский конкурс « Альманах логопеда» Блиц- олимпиада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«Технология диагностики и коррекции нарушений звукопризношения»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Всеросийский конкурс « Альманах логопеда» Диплом 3 м «Буклет для родителей «Причины и профилактика речевых нарушений у дошкольников» СМИУ Учебный центр « УЦНХ»</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pacing w:before="0" w:after="0"/>
              <w:rPr/>
            </w:pPr>
            <w:r>
              <w:rPr/>
              <w:t>Всеросийский конкурс « Альманах логопеда» Блиц- олимпиада « Технология диагностики и коррекции нарушений звукопризношения».</w:t>
            </w:r>
          </w:p>
          <w:p>
            <w:pPr>
              <w:pStyle w:val="Normal"/>
              <w:widowControl w:val="false"/>
              <w:spacing w:before="0" w:after="0"/>
              <w:rPr/>
            </w:pPr>
            <w:r>
              <w:rPr/>
              <w:t>.</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Всеросийский конкурс « Альманах логопеда»  «Буклет для родителей «Причины и профилактика речевых нарушений у дошкольников».</w:t>
            </w:r>
          </w:p>
          <w:p>
            <w:pPr>
              <w:pStyle w:val="Normal"/>
              <w:widowControl w:val="false"/>
              <w:rPr/>
            </w:pPr>
            <w:r>
              <w:rPr/>
            </w:r>
          </w:p>
          <w:p>
            <w:pPr>
              <w:pStyle w:val="Normal"/>
              <w:widowControl w:val="false"/>
              <w:rPr/>
            </w:pPr>
            <w:r>
              <w:rPr/>
              <w:t xml:space="preserve"> </w:t>
            </w:r>
            <w:r>
              <w:rPr/>
              <w:t xml:space="preserve">Конкурс «Моя профессия - Учитель-логопед»  «Дидактические карточки как средство рефлексии и мониторинга в работе с детьми 5-7 лет с ОНР».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Конкурс «  Мастерская логопеда и дефектолога»  «Дидактические карточки как  средство рефлексии и мониторинга».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Конкурс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 Исследовательская работа»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«Экспериментирование с детьми старшего дошкольного возраста с ОНР как способ развития предпосылок исследовательской и коррекционно-развивающей деятельности».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center"/>
              <w:rPr>
                <w:sz w:val="24"/>
                <w:szCs w:val="24"/>
                <w:lang w:val="ru-RU"/>
              </w:rPr>
            </w:pPr>
            <w:r>
              <w:rPr>
                <w:sz w:val="24"/>
                <w:szCs w:val="24"/>
                <w:lang w:val="ru-RU"/>
              </w:rPr>
            </w:r>
          </w:p>
        </w:tc>
        <w:tc>
          <w:tcPr>
            <w:tcW w:w="2283" w:type="dxa"/>
            <w:gridSpan w:val="5"/>
            <w:tcBorders/>
          </w:tcPr>
          <w:p>
            <w:pPr>
              <w:pStyle w:val="Normal"/>
              <w:widowControl w:val="false"/>
              <w:suppressAutoHyphens w:val="true"/>
              <w:spacing w:before="0" w:after="0"/>
              <w:jc w:val="left"/>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center"/>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СМИУ Учебный центр « УЦНХ»</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СМИУ Учебный центр « УЦНХ»</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СМИУ Учебный центр « УЦНХ»</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СМИУ Учебный центр « УЦНХ»</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Сайт .  Информационно-педагогический портал проф. мастерства  педагогических работников «Педагогические таланты России»</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Сайт Академия педагогических проектов Российской Федерации.</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Сайт Академия педагогических проектов Российской Федерации.</w:t>
            </w:r>
          </w:p>
        </w:tc>
        <w:tc>
          <w:tcPr>
            <w:tcW w:w="1456"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26 11.2021.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30.11.2021</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26 11.2021</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30.11.2021</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 xml:space="preserve">26.11.2021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26.11.2021</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t>26.11.2021г</w:t>
            </w:r>
          </w:p>
        </w:tc>
        <w:tc>
          <w:tcPr>
            <w:tcW w:w="1175" w:type="dxa"/>
            <w:gridSpan w:val="2"/>
            <w:tcBorders/>
          </w:tcPr>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en-US" w:bidi="ar-SA"/>
              </w:rPr>
              <w:t>Диплом 1  место</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ru-RU" w:bidi="ar-SA"/>
              </w:rPr>
              <w:t>Диплом 1  место</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ru-RU" w:bidi="ar-SA"/>
              </w:rPr>
              <w:t>диплом 3 место</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ru-RU" w:bidi="ar-SA"/>
              </w:rPr>
              <w:t xml:space="preserve">Диплом 1 место  </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ru-RU" w:bidi="ar-SA"/>
              </w:rPr>
              <w:t>Диплом 1 место</w:t>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sz w:val="24"/>
                <w:szCs w:val="24"/>
                <w:lang w:val="ru-RU" w:eastAsia="ru-RU"/>
              </w:rPr>
            </w:r>
          </w:p>
          <w:p>
            <w:pPr>
              <w:pStyle w:val="Normal"/>
              <w:widowControl w:val="false"/>
              <w:suppressAutoHyphens w:val="true"/>
              <w:spacing w:before="0" w:after="0"/>
              <w:jc w:val="both"/>
              <w:rPr>
                <w:color w:val="000000"/>
                <w:sz w:val="24"/>
                <w:szCs w:val="24"/>
                <w:lang w:val="ru-RU" w:eastAsia="ru-RU"/>
              </w:rPr>
            </w:pPr>
            <w:r>
              <w:rPr>
                <w:color w:val="000000"/>
                <w:kern w:val="0"/>
                <w:sz w:val="24"/>
                <w:szCs w:val="24"/>
                <w:lang w:val="ru-RU" w:eastAsia="ru-RU" w:bidi="ar-SA"/>
              </w:rPr>
              <w:t xml:space="preserve">Диплом 1 место </w:t>
            </w:r>
          </w:p>
        </w:tc>
      </w:tr>
      <w:tr>
        <w:trPr>
          <w:trHeight w:val="4548" w:hRule="atLeast"/>
        </w:trPr>
        <w:tc>
          <w:tcPr>
            <w:tcW w:w="566"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3.</w:t>
            </w:r>
          </w:p>
        </w:tc>
        <w:tc>
          <w:tcPr>
            <w:tcW w:w="1699"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Лебедева Екатерина </w:t>
            </w:r>
          </w:p>
          <w:p>
            <w:pPr>
              <w:pStyle w:val="Normal"/>
              <w:widowControl w:val="false"/>
              <w:suppressAutoHyphens w:val="true"/>
              <w:spacing w:before="0" w:after="0"/>
              <w:jc w:val="center"/>
              <w:rPr>
                <w:sz w:val="24"/>
                <w:szCs w:val="24"/>
                <w:lang w:val="ru-RU"/>
              </w:rPr>
            </w:pPr>
            <w:r>
              <w:rPr>
                <w:kern w:val="0"/>
                <w:sz w:val="24"/>
                <w:szCs w:val="24"/>
                <w:lang w:val="ru-RU" w:eastAsia="en-US" w:bidi="ar-SA"/>
              </w:rPr>
              <w:t>Александровна</w:t>
            </w:r>
          </w:p>
        </w:tc>
        <w:tc>
          <w:tcPr>
            <w:tcW w:w="2596" w:type="dxa"/>
            <w:gridSpan w:val="5"/>
            <w:tcBorders/>
          </w:tcPr>
          <w:p>
            <w:pPr>
              <w:pStyle w:val="Normal"/>
              <w:widowControl w:val="false"/>
              <w:suppressAutoHyphens w:val="true"/>
              <w:spacing w:before="0" w:after="0"/>
              <w:jc w:val="center"/>
              <w:rPr>
                <w:color w:val="000000"/>
                <w:sz w:val="24"/>
                <w:szCs w:val="24"/>
                <w:lang w:val="ru-RU" w:eastAsia="ru-RU"/>
              </w:rPr>
            </w:pPr>
            <w:r>
              <w:rPr>
                <w:color w:val="000000"/>
                <w:sz w:val="24"/>
                <w:szCs w:val="24"/>
                <w:lang w:val="ru-RU" w:eastAsia="ru-RU"/>
              </w:rPr>
            </w:r>
          </w:p>
          <w:p>
            <w:pPr>
              <w:pStyle w:val="Normal"/>
              <w:widowControl w:val="false"/>
              <w:numPr>
                <w:ilvl w:val="0"/>
                <w:numId w:val="0"/>
              </w:numPr>
              <w:suppressAutoHyphens w:val="true"/>
              <w:spacing w:before="0" w:after="0"/>
              <w:ind w:left="0" w:hanging="0"/>
              <w:jc w:val="left"/>
              <w:outlineLvl w:val="0"/>
              <w:rPr>
                <w:rFonts w:ascii="Times New Roman" w:hAnsi="Times New Roman" w:cs="Times New Roman"/>
                <w:color w:val="000000"/>
                <w:sz w:val="24"/>
                <w:szCs w:val="24"/>
                <w:lang w:val="ru-RU" w:eastAsia="ru-RU"/>
              </w:rPr>
            </w:pPr>
            <w:r>
              <w:rPr>
                <w:rFonts w:cs="Times New Roman"/>
                <w:color w:val="000000"/>
                <w:sz w:val="24"/>
                <w:szCs w:val="24"/>
                <w:lang w:val="ru-RU" w:eastAsia="ru-RU"/>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4"/>
                <w:szCs w:val="24"/>
              </w:rPr>
              <w:t>Конкурс:   “</w:t>
            </w:r>
            <w:r>
              <w:rPr>
                <w:rFonts w:cs="Times New Roman"/>
                <w:sz w:val="24"/>
                <w:szCs w:val="24"/>
                <w:lang w:val="ru-RU"/>
              </w:rPr>
              <w:t>П</w:t>
            </w:r>
            <w:r>
              <w:rPr>
                <w:rFonts w:cs="Times New Roman"/>
                <w:sz w:val="24"/>
                <w:szCs w:val="24"/>
              </w:rPr>
              <w:t xml:space="preserve">едагогический </w:t>
            </w:r>
            <w:r>
              <w:rPr>
                <w:rFonts w:cs="Times New Roman"/>
                <w:sz w:val="24"/>
                <w:szCs w:val="24"/>
                <w:lang w:val="ru-RU"/>
              </w:rPr>
              <w:t>о</w:t>
            </w:r>
            <w:r>
              <w:rPr>
                <w:rFonts w:cs="Times New Roman"/>
                <w:sz w:val="24"/>
                <w:szCs w:val="24"/>
              </w:rPr>
              <w:t xml:space="preserve">бразовательный ресурс ».  </w:t>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cs="Times New Roman"/>
                <w:sz w:val="24"/>
                <w:szCs w:val="24"/>
                <w:lang w:val="ru-RU"/>
              </w:rPr>
            </w:pPr>
            <w:r>
              <w:rPr>
                <w:rFonts w:cs="Times New Roman"/>
                <w:sz w:val="24"/>
                <w:szCs w:val="24"/>
                <w:lang w:val="ru-RU"/>
              </w:rPr>
              <w:t>Марафон: «</w:t>
            </w:r>
            <w:r>
              <w:rPr>
                <w:rFonts w:cs="Times New Roman"/>
                <w:sz w:val="24"/>
                <w:szCs w:val="24"/>
                <w:lang w:val="en-US"/>
              </w:rPr>
              <w:t xml:space="preserve">SMM </w:t>
            </w:r>
            <w:r>
              <w:rPr>
                <w:rFonts w:cs="Times New Roman"/>
                <w:sz w:val="24"/>
                <w:szCs w:val="24"/>
                <w:lang w:val="ru-RU"/>
              </w:rPr>
              <w:t>образовательных организаций в условиях новой реальности: обеспечение информационной открытости и продвижения на российской платформе Яндекс Дзен»</w:t>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ind w:left="0" w:hanging="0"/>
              <w:jc w:val="left"/>
              <w:outlineLvl w:val="0"/>
              <w:rPr>
                <w:rFonts w:ascii="Times New Roman" w:hAnsi="Times New Roman" w:cs="Times New Roman"/>
                <w:sz w:val="28"/>
                <w:szCs w:val="28"/>
              </w:rPr>
            </w:pPr>
            <w:r>
              <w:rPr>
                <w:rFonts w:cs="Times New Roman"/>
                <w:sz w:val="28"/>
                <w:szCs w:val="28"/>
              </w:rPr>
            </w:r>
          </w:p>
          <w:p>
            <w:pPr>
              <w:pStyle w:val="Normal"/>
              <w:widowControl w:val="false"/>
              <w:numPr>
                <w:ilvl w:val="0"/>
                <w:numId w:val="0"/>
              </w:numPr>
              <w:suppressAutoHyphens w:val="true"/>
              <w:spacing w:before="0" w:after="0"/>
              <w:ind w:left="0" w:hanging="0"/>
              <w:jc w:val="left"/>
              <w:outlineLvl w:val="0"/>
              <w:rPr>
                <w:rFonts w:ascii="Times New Roman" w:hAnsi="Times New Roman" w:cs="Times New Roman"/>
                <w:color w:val="000000"/>
                <w:sz w:val="28"/>
                <w:szCs w:val="28"/>
                <w:lang w:val="ru-RU" w:eastAsia="ru-RU"/>
              </w:rPr>
            </w:pPr>
            <w:r>
              <w:rPr>
                <w:rFonts w:cs="Times New Roman"/>
                <w:color w:val="000000"/>
                <w:sz w:val="28"/>
                <w:szCs w:val="28"/>
                <w:lang w:val="ru-RU" w:eastAsia="ru-RU"/>
              </w:rPr>
            </w:r>
          </w:p>
        </w:tc>
        <w:tc>
          <w:tcPr>
            <w:tcW w:w="2283" w:type="dxa"/>
            <w:gridSpan w:val="5"/>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sz w:val="28"/>
                <w:szCs w:val="28"/>
                <w:lang w:val="ru-RU" w:eastAsia="ru-RU"/>
              </w:rPr>
              <w:t xml:space="preserve">ВПО   Доверие. </w:t>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sz w:val="24"/>
                <w:szCs w:val="24"/>
                <w:lang w:val="ru-RU" w:eastAsia="ru-RU"/>
              </w:rPr>
              <w:t>Форум педагоги России</w:t>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center"/>
              <w:rPr>
                <w:color w:val="000000"/>
                <w:sz w:val="24"/>
                <w:szCs w:val="24"/>
                <w:lang w:val="ru-RU" w:eastAsia="ru-RU"/>
              </w:rPr>
            </w:pPr>
            <w:r>
              <w:rPr>
                <w:color w:val="000000"/>
                <w:sz w:val="24"/>
                <w:szCs w:val="24"/>
                <w:lang w:val="ru-RU" w:eastAsia="ru-RU"/>
              </w:rPr>
            </w:r>
          </w:p>
        </w:tc>
        <w:tc>
          <w:tcPr>
            <w:tcW w:w="1456" w:type="dxa"/>
            <w:gridSpan w:val="4"/>
            <w:tcBorders/>
          </w:tcPr>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kern w:val="0"/>
                <w:sz w:val="24"/>
                <w:szCs w:val="24"/>
                <w:lang w:val="ru-RU" w:eastAsia="ru-RU" w:bidi="ar-SA"/>
              </w:rPr>
              <w:t xml:space="preserve"> </w:t>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kern w:val="0"/>
                <w:sz w:val="28"/>
                <w:szCs w:val="28"/>
                <w:lang w:val="ru-RU" w:eastAsia="ru-RU" w:bidi="ar-SA"/>
              </w:rPr>
              <w:t xml:space="preserve">  </w:t>
            </w:r>
            <w:r>
              <w:rPr>
                <w:rFonts w:cs="Times New Roman"/>
                <w:color w:val="000000"/>
                <w:kern w:val="0"/>
                <w:sz w:val="28"/>
                <w:szCs w:val="28"/>
                <w:lang w:val="ru-RU" w:eastAsia="ru-RU" w:bidi="ar-SA"/>
              </w:rPr>
              <w:t>01.12.21г</w:t>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kern w:val="0"/>
                <w:sz w:val="24"/>
                <w:szCs w:val="24"/>
                <w:lang w:val="ru-RU" w:eastAsia="ru-RU" w:bidi="ar-SA"/>
              </w:rPr>
              <w:t>06.05.22г</w:t>
            </w:r>
          </w:p>
        </w:tc>
        <w:tc>
          <w:tcPr>
            <w:tcW w:w="1175" w:type="dxa"/>
            <w:gridSpan w:val="2"/>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sz w:val="24"/>
                <w:szCs w:val="24"/>
                <w:lang w:val="ru-RU" w:eastAsia="ru-RU"/>
              </w:rPr>
              <w:t>Диплом 2 место</w:t>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sz w:val="24"/>
                <w:szCs w:val="24"/>
                <w:lang w:val="ru-RU"/>
              </w:rPr>
            </w:r>
          </w:p>
          <w:p>
            <w:pPr>
              <w:pStyle w:val="Normal"/>
              <w:widowControl w:val="false"/>
              <w:numPr>
                <w:ilvl w:val="0"/>
                <w:numId w:val="0"/>
              </w:numPr>
              <w:suppressAutoHyphens w:val="true"/>
              <w:spacing w:before="0" w:after="0"/>
              <w:ind w:left="0" w:hanging="0"/>
              <w:jc w:val="left"/>
              <w:outlineLvl w:val="0"/>
              <w:rPr>
                <w:sz w:val="24"/>
                <w:szCs w:val="24"/>
                <w:lang w:val="ru-RU"/>
              </w:rPr>
            </w:pPr>
            <w:r>
              <w:rPr>
                <w:rFonts w:cs="Times New Roman"/>
                <w:color w:val="000000"/>
                <w:sz w:val="24"/>
                <w:szCs w:val="24"/>
                <w:lang w:val="ru-RU" w:eastAsia="ru-RU"/>
              </w:rPr>
              <w:t>диплом</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color w:val="000000"/>
                <w:sz w:val="24"/>
                <w:szCs w:val="24"/>
                <w:lang w:val="ru-RU" w:eastAsia="ru-RU"/>
              </w:rPr>
            </w:pPr>
            <w:r>
              <w:rPr>
                <w:color w:val="000000"/>
                <w:sz w:val="24"/>
                <w:szCs w:val="24"/>
                <w:lang w:val="ru-RU" w:eastAsia="ru-RU"/>
              </w:rPr>
            </w:r>
          </w:p>
        </w:tc>
      </w:tr>
      <w:tr>
        <w:trPr>
          <w:trHeight w:val="269" w:hRule="atLeast"/>
        </w:trPr>
        <w:tc>
          <w:tcPr>
            <w:tcW w:w="9775" w:type="dxa"/>
            <w:gridSpan w:val="2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Краевой уровень</w:t>
            </w:r>
          </w:p>
        </w:tc>
      </w:tr>
      <w:tr>
        <w:trPr>
          <w:trHeight w:val="2059" w:hRule="atLeast"/>
        </w:trPr>
        <w:tc>
          <w:tcPr>
            <w:tcW w:w="566" w:type="dxa"/>
            <w:gridSpan w:val="3"/>
            <w:tcBorders/>
          </w:tcPr>
          <w:p>
            <w:pPr>
              <w:pStyle w:val="Normal"/>
              <w:widowControl w:val="false"/>
              <w:suppressAutoHyphens w:val="true"/>
              <w:spacing w:before="0" w:after="0"/>
              <w:jc w:val="center"/>
              <w:rPr>
                <w:sz w:val="24"/>
                <w:szCs w:val="24"/>
                <w:lang w:val="ru-RU"/>
              </w:rPr>
            </w:pPr>
            <w:r>
              <w:rPr>
                <w:sz w:val="24"/>
                <w:szCs w:val="24"/>
                <w:lang w:val="ru-RU"/>
              </w:rPr>
              <w:t>1.</w:t>
            </w:r>
          </w:p>
        </w:tc>
        <w:tc>
          <w:tcPr>
            <w:tcW w:w="1773" w:type="dxa"/>
            <w:gridSpan w:val="5"/>
            <w:tcBorders/>
          </w:tcPr>
          <w:p>
            <w:pPr>
              <w:pStyle w:val="Normal"/>
              <w:widowControl w:val="false"/>
              <w:suppressAutoHyphens w:val="true"/>
              <w:spacing w:before="0" w:after="0"/>
              <w:jc w:val="center"/>
              <w:rPr>
                <w:sz w:val="24"/>
                <w:szCs w:val="24"/>
                <w:lang w:val="ru-RU"/>
              </w:rPr>
            </w:pPr>
            <w:r>
              <w:rPr>
                <w:sz w:val="24"/>
                <w:szCs w:val="24"/>
                <w:lang w:val="ru-RU"/>
              </w:rPr>
              <w:t>Дащенко Ольга Мироновна</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Черепанова Валентина Васильевна</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tc>
        <w:tc>
          <w:tcPr>
            <w:tcW w:w="2598" w:type="dxa"/>
            <w:gridSpan w:val="5"/>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методический семинар «Образовательный акселиратор от идеи к проекту»</w:t>
            </w:r>
          </w:p>
        </w:tc>
        <w:tc>
          <w:tcPr>
            <w:tcW w:w="2207"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ХКИРО</w:t>
            </w:r>
          </w:p>
        </w:tc>
        <w:tc>
          <w:tcPr>
            <w:tcW w:w="1456"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t>март 2022г</w:t>
            </w:r>
          </w:p>
        </w:tc>
        <w:tc>
          <w:tcPr>
            <w:tcW w:w="1175" w:type="dxa"/>
            <w:gridSpan w:val="2"/>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свидетельство</w:t>
            </w:r>
          </w:p>
        </w:tc>
      </w:tr>
      <w:tr>
        <w:trPr>
          <w:trHeight w:val="269" w:hRule="atLeast"/>
        </w:trPr>
        <w:tc>
          <w:tcPr>
            <w:tcW w:w="566" w:type="dxa"/>
            <w:gridSpan w:val="3"/>
            <w:tcBorders>
              <w:top w:val="nil"/>
            </w:tcBorders>
          </w:tcPr>
          <w:p>
            <w:pPr>
              <w:pStyle w:val="Normal"/>
              <w:widowControl w:val="false"/>
              <w:suppressAutoHyphens w:val="true"/>
              <w:spacing w:before="0" w:after="0"/>
              <w:jc w:val="center"/>
              <w:rPr>
                <w:sz w:val="24"/>
                <w:szCs w:val="24"/>
                <w:lang w:val="ru-RU"/>
              </w:rPr>
            </w:pPr>
            <w:r>
              <w:rPr>
                <w:sz w:val="24"/>
                <w:szCs w:val="24"/>
                <w:lang w:val="ru-RU"/>
              </w:rPr>
              <w:t>2.</w:t>
            </w:r>
          </w:p>
          <w:p>
            <w:pPr>
              <w:pStyle w:val="Normal"/>
              <w:widowControl w:val="false"/>
              <w:suppressAutoHyphens w:val="true"/>
              <w:spacing w:before="0" w:after="0"/>
              <w:jc w:val="center"/>
              <w:rPr>
                <w:sz w:val="24"/>
                <w:szCs w:val="24"/>
                <w:lang w:val="ru-RU"/>
              </w:rPr>
            </w:pPr>
            <w:r>
              <w:rPr>
                <w:sz w:val="24"/>
                <w:szCs w:val="24"/>
                <w:lang w:val="ru-RU"/>
              </w:rPr>
            </w:r>
          </w:p>
        </w:tc>
        <w:tc>
          <w:tcPr>
            <w:tcW w:w="1773" w:type="dxa"/>
            <w:gridSpan w:val="5"/>
            <w:tcBorders>
              <w:top w:val="nil"/>
            </w:tcBorders>
          </w:tcPr>
          <w:p>
            <w:pPr>
              <w:pStyle w:val="Normal"/>
              <w:widowControl w:val="false"/>
              <w:suppressAutoHyphens w:val="true"/>
              <w:spacing w:before="0" w:after="0"/>
              <w:jc w:val="center"/>
              <w:rPr>
                <w:sz w:val="24"/>
                <w:szCs w:val="24"/>
                <w:lang w:val="ru-RU"/>
              </w:rPr>
            </w:pPr>
            <w:r>
              <w:rPr>
                <w:sz w:val="24"/>
                <w:szCs w:val="24"/>
                <w:lang w:val="ru-RU"/>
              </w:rPr>
              <w:t>Дащенко Ольга Мироновна.</w:t>
            </w:r>
          </w:p>
        </w:tc>
        <w:tc>
          <w:tcPr>
            <w:tcW w:w="2598" w:type="dxa"/>
            <w:gridSpan w:val="5"/>
            <w:tcBorders>
              <w:top w:val="nil"/>
            </w:tcBorders>
          </w:tcPr>
          <w:p>
            <w:pPr>
              <w:pStyle w:val="Normal"/>
              <w:widowControl w:val="false"/>
              <w:rPr>
                <w:color w:val="FF0000"/>
              </w:rPr>
            </w:pPr>
            <w:r>
              <w:rPr/>
              <w:t xml:space="preserve">Конкурс «Фестиваль педагогических идей» </w:t>
            </w:r>
          </w:p>
        </w:tc>
        <w:tc>
          <w:tcPr>
            <w:tcW w:w="2207" w:type="dxa"/>
            <w:gridSpan w:val="4"/>
            <w:tcBorders>
              <w:top w:val="nil"/>
            </w:tcBorders>
          </w:tcPr>
          <w:p>
            <w:pPr>
              <w:pStyle w:val="Normal"/>
              <w:widowControl w:val="false"/>
              <w:suppressAutoHyphens w:val="true"/>
              <w:spacing w:before="0" w:after="0"/>
              <w:jc w:val="center"/>
              <w:rPr>
                <w:color w:val="FF0000"/>
              </w:rPr>
            </w:pPr>
            <w:r>
              <w:rPr>
                <w:sz w:val="24"/>
                <w:szCs w:val="24"/>
                <w:lang w:val="ru-RU"/>
              </w:rPr>
              <w:t xml:space="preserve">ФГБУ ВО «Амурский гуманитарно-педагогический университет» г. Комсомольк </w:t>
            </w:r>
          </w:p>
          <w:p>
            <w:pPr>
              <w:pStyle w:val="Normal"/>
              <w:widowControl w:val="false"/>
              <w:suppressAutoHyphens w:val="true"/>
              <w:spacing w:before="0" w:after="0"/>
              <w:jc w:val="center"/>
              <w:rPr>
                <w:color w:val="FF0000"/>
              </w:rPr>
            </w:pPr>
            <w:r>
              <w:rPr>
                <w:color w:val="FF0000"/>
              </w:rPr>
            </w:r>
          </w:p>
          <w:p>
            <w:pPr>
              <w:pStyle w:val="Normal"/>
              <w:widowControl w:val="false"/>
              <w:suppressAutoHyphens w:val="true"/>
              <w:spacing w:before="0" w:after="0"/>
              <w:jc w:val="center"/>
              <w:rPr>
                <w:color w:val="FF0000"/>
              </w:rPr>
            </w:pPr>
            <w:r>
              <w:rPr>
                <w:color w:val="FF0000"/>
              </w:rPr>
            </w:r>
          </w:p>
        </w:tc>
        <w:tc>
          <w:tcPr>
            <w:tcW w:w="1456" w:type="dxa"/>
            <w:gridSpan w:val="4"/>
            <w:tcBorders>
              <w:top w:val="nil"/>
            </w:tcBorders>
          </w:tcPr>
          <w:p>
            <w:pPr>
              <w:pStyle w:val="Normal"/>
              <w:widowControl w:val="false"/>
              <w:suppressAutoHyphens w:val="true"/>
              <w:spacing w:before="0" w:after="0"/>
              <w:jc w:val="center"/>
              <w:rPr>
                <w:color w:val="FF0000"/>
              </w:rPr>
            </w:pPr>
            <w:r>
              <w:rPr>
                <w:sz w:val="24"/>
                <w:szCs w:val="24"/>
                <w:lang w:val="ru-RU"/>
              </w:rPr>
              <w:t>6.12.2021г</w:t>
            </w:r>
            <w:r>
              <w:rPr>
                <w:color w:val="FF0000"/>
                <w:sz w:val="24"/>
                <w:szCs w:val="24"/>
                <w:lang w:val="ru-RU"/>
              </w:rPr>
              <w:t xml:space="preserve">. </w:t>
            </w:r>
          </w:p>
        </w:tc>
        <w:tc>
          <w:tcPr>
            <w:tcW w:w="1175" w:type="dxa"/>
            <w:gridSpan w:val="2"/>
            <w:tcBorders>
              <w:top w:val="nil"/>
            </w:tcBorders>
          </w:tcPr>
          <w:p>
            <w:pPr>
              <w:pStyle w:val="Normal"/>
              <w:widowControl w:val="false"/>
              <w:suppressAutoHyphens w:val="true"/>
              <w:spacing w:before="0" w:after="0"/>
              <w:jc w:val="left"/>
              <w:rPr>
                <w:color w:val="FF0000"/>
              </w:rPr>
            </w:pPr>
            <w:r>
              <w:rPr>
                <w:sz w:val="24"/>
                <w:szCs w:val="24"/>
                <w:lang w:val="ru-RU"/>
              </w:rPr>
              <w:t>Свидетельство</w:t>
            </w:r>
          </w:p>
          <w:p>
            <w:pPr>
              <w:pStyle w:val="Normal"/>
              <w:widowControl w:val="false"/>
              <w:suppressAutoHyphens w:val="true"/>
              <w:spacing w:before="0" w:after="0"/>
              <w:jc w:val="left"/>
              <w:rPr>
                <w:color w:val="FF0000"/>
              </w:rPr>
            </w:pPr>
            <w:r>
              <w:rPr>
                <w:sz w:val="24"/>
                <w:szCs w:val="24"/>
                <w:lang w:val="ru-RU"/>
              </w:rPr>
              <w:t>«Участник»</w:t>
            </w:r>
          </w:p>
        </w:tc>
      </w:tr>
      <w:tr>
        <w:trPr>
          <w:trHeight w:val="269" w:hRule="atLeast"/>
        </w:trPr>
        <w:tc>
          <w:tcPr>
            <w:tcW w:w="566" w:type="dxa"/>
            <w:gridSpan w:val="3"/>
            <w:tcBorders>
              <w:top w:val="nil"/>
            </w:tcBorders>
          </w:tcPr>
          <w:p>
            <w:pPr>
              <w:pStyle w:val="Normal"/>
              <w:widowControl w:val="false"/>
              <w:suppressAutoHyphens w:val="true"/>
              <w:spacing w:before="0" w:after="0"/>
              <w:jc w:val="center"/>
              <w:rPr>
                <w:sz w:val="24"/>
                <w:szCs w:val="24"/>
                <w:lang w:val="ru-RU"/>
              </w:rPr>
            </w:pPr>
            <w:r>
              <w:rPr>
                <w:sz w:val="24"/>
                <w:szCs w:val="24"/>
                <w:lang w:val="ru-RU"/>
              </w:rPr>
              <w:t>3</w:t>
            </w:r>
          </w:p>
        </w:tc>
        <w:tc>
          <w:tcPr>
            <w:tcW w:w="1773" w:type="dxa"/>
            <w:gridSpan w:val="5"/>
            <w:tcBorders>
              <w:top w:val="nil"/>
            </w:tcBorders>
          </w:tcPr>
          <w:p>
            <w:pPr>
              <w:pStyle w:val="Normal"/>
              <w:widowControl w:val="false"/>
              <w:suppressAutoHyphens w:val="true"/>
              <w:spacing w:before="0" w:after="0"/>
              <w:jc w:val="center"/>
              <w:rPr>
                <w:sz w:val="24"/>
                <w:szCs w:val="24"/>
                <w:lang w:val="ru-RU"/>
              </w:rPr>
            </w:pPr>
            <w:r>
              <w:rPr>
                <w:sz w:val="24"/>
                <w:szCs w:val="24"/>
                <w:lang w:val="ru-RU"/>
              </w:rPr>
              <w:t>Лебедева</w:t>
            </w:r>
          </w:p>
          <w:p>
            <w:pPr>
              <w:pStyle w:val="Normal"/>
              <w:widowControl w:val="false"/>
              <w:suppressAutoHyphens w:val="true"/>
              <w:spacing w:before="0" w:after="0"/>
              <w:jc w:val="center"/>
              <w:rPr>
                <w:sz w:val="24"/>
                <w:szCs w:val="24"/>
                <w:lang w:val="ru-RU"/>
              </w:rPr>
            </w:pPr>
            <w:r>
              <w:rPr>
                <w:sz w:val="24"/>
                <w:szCs w:val="24"/>
                <w:lang w:val="ru-RU"/>
              </w:rPr>
              <w:t>Екатерина</w:t>
            </w:r>
          </w:p>
          <w:p>
            <w:pPr>
              <w:pStyle w:val="Normal"/>
              <w:widowControl w:val="false"/>
              <w:suppressAutoHyphens w:val="true"/>
              <w:spacing w:before="0" w:after="0"/>
              <w:jc w:val="center"/>
              <w:rPr>
                <w:sz w:val="24"/>
                <w:szCs w:val="24"/>
                <w:lang w:val="ru-RU"/>
              </w:rPr>
            </w:pPr>
            <w:r>
              <w:rPr>
                <w:sz w:val="24"/>
                <w:szCs w:val="24"/>
                <w:lang w:val="ru-RU"/>
              </w:rPr>
              <w:t>Александровна</w:t>
            </w:r>
          </w:p>
        </w:tc>
        <w:tc>
          <w:tcPr>
            <w:tcW w:w="2598" w:type="dxa"/>
            <w:gridSpan w:val="5"/>
            <w:tcBorders>
              <w:top w:val="nil"/>
            </w:tcBorders>
          </w:tcPr>
          <w:p>
            <w:pPr>
              <w:pStyle w:val="Normal"/>
              <w:widowControl w:val="false"/>
              <w:rPr>
                <w:lang w:val="ru-RU"/>
              </w:rPr>
            </w:pPr>
            <w:r>
              <w:rPr>
                <w:lang w:val="ru-RU"/>
              </w:rPr>
              <w:t>Конкурс: «Техно-горизонты»</w:t>
            </w:r>
          </w:p>
        </w:tc>
        <w:tc>
          <w:tcPr>
            <w:tcW w:w="2207" w:type="dxa"/>
            <w:gridSpan w:val="4"/>
            <w:tcBorders>
              <w:top w:val="nil"/>
            </w:tcBorders>
          </w:tcPr>
          <w:p>
            <w:pPr>
              <w:pStyle w:val="Normal"/>
              <w:widowControl w:val="false"/>
              <w:suppressAutoHyphens w:val="true"/>
              <w:spacing w:before="0" w:after="0"/>
              <w:jc w:val="center"/>
              <w:rPr>
                <w:color w:val="FF0000"/>
                <w:lang w:val="ru-RU"/>
              </w:rPr>
            </w:pPr>
            <w:r>
              <w:rPr>
                <w:color w:val="FF0000"/>
                <w:lang w:val="ru-RU"/>
              </w:rPr>
            </w:r>
          </w:p>
          <w:p>
            <w:pPr>
              <w:pStyle w:val="Normal"/>
              <w:widowControl w:val="false"/>
              <w:suppressAutoHyphens w:val="true"/>
              <w:spacing w:before="0" w:after="0"/>
              <w:jc w:val="center"/>
              <w:rPr>
                <w:color w:val="000000"/>
                <w:sz w:val="24"/>
                <w:szCs w:val="24"/>
                <w:lang w:val="ru-RU"/>
              </w:rPr>
            </w:pPr>
            <w:r>
              <w:rPr>
                <w:color w:val="000000"/>
                <w:sz w:val="24"/>
                <w:szCs w:val="24"/>
                <w:lang w:val="ru-RU"/>
              </w:rPr>
              <w:t>КГАОУДО   «Центр развития творчества детей»</w:t>
            </w:r>
          </w:p>
          <w:p>
            <w:pPr>
              <w:pStyle w:val="Normal"/>
              <w:widowControl w:val="false"/>
              <w:suppressAutoHyphens w:val="true"/>
              <w:spacing w:before="0" w:after="0"/>
              <w:jc w:val="center"/>
              <w:rPr>
                <w:color w:val="000000"/>
                <w:sz w:val="24"/>
                <w:szCs w:val="24"/>
                <w:lang w:val="ru-RU"/>
              </w:rPr>
            </w:pPr>
            <w:r>
              <w:rPr>
                <w:color w:val="000000"/>
                <w:sz w:val="24"/>
                <w:szCs w:val="24"/>
                <w:lang w:val="ru-RU"/>
              </w:rPr>
            </w:r>
          </w:p>
        </w:tc>
        <w:tc>
          <w:tcPr>
            <w:tcW w:w="1456" w:type="dxa"/>
            <w:gridSpan w:val="4"/>
            <w:tcBorders>
              <w:top w:val="nil"/>
            </w:tcBorders>
          </w:tcPr>
          <w:p>
            <w:pPr>
              <w:pStyle w:val="Normal"/>
              <w:widowControl w:val="false"/>
              <w:suppressAutoHyphens w:val="true"/>
              <w:spacing w:before="0" w:after="0"/>
              <w:jc w:val="center"/>
              <w:rPr>
                <w:color w:val="000000"/>
                <w:sz w:val="28"/>
                <w:szCs w:val="28"/>
                <w:lang w:val="ru-RU"/>
              </w:rPr>
            </w:pPr>
            <w:r>
              <w:rPr>
                <w:color w:val="000000"/>
                <w:sz w:val="28"/>
                <w:szCs w:val="28"/>
                <w:lang w:val="ru-RU"/>
              </w:rPr>
            </w:r>
          </w:p>
          <w:p>
            <w:pPr>
              <w:pStyle w:val="Normal"/>
              <w:widowControl w:val="false"/>
              <w:suppressAutoHyphens w:val="true"/>
              <w:spacing w:before="0" w:after="0"/>
              <w:jc w:val="center"/>
              <w:rPr>
                <w:color w:val="000000"/>
                <w:sz w:val="28"/>
                <w:szCs w:val="28"/>
                <w:lang w:val="ru-RU"/>
              </w:rPr>
            </w:pPr>
            <w:r>
              <w:rPr>
                <w:color w:val="000000"/>
                <w:sz w:val="28"/>
                <w:szCs w:val="28"/>
                <w:lang w:val="ru-RU"/>
              </w:rPr>
              <w:t>Март 2022г</w:t>
            </w:r>
          </w:p>
        </w:tc>
        <w:tc>
          <w:tcPr>
            <w:tcW w:w="1175" w:type="dxa"/>
            <w:gridSpan w:val="2"/>
            <w:tcBorders>
              <w:top w:val="nil"/>
            </w:tcBorders>
          </w:tcPr>
          <w:p>
            <w:pPr>
              <w:pStyle w:val="Normal"/>
              <w:widowControl w:val="false"/>
              <w:suppressAutoHyphens w:val="true"/>
              <w:spacing w:before="0" w:after="0"/>
              <w:jc w:val="left"/>
              <w:rPr>
                <w:color w:val="000000"/>
                <w:lang w:val="ru-RU"/>
              </w:rPr>
            </w:pPr>
            <w:r>
              <w:rPr>
                <w:color w:val="000000"/>
                <w:lang w:val="ru-RU"/>
              </w:rPr>
              <w:t>Участник  свидетельство</w:t>
            </w:r>
          </w:p>
        </w:tc>
      </w:tr>
      <w:tr>
        <w:trPr>
          <w:trHeight w:val="269" w:hRule="atLeast"/>
        </w:trPr>
        <w:tc>
          <w:tcPr>
            <w:tcW w:w="566" w:type="dxa"/>
            <w:gridSpan w:val="3"/>
            <w:tcBorders>
              <w:top w:val="nil"/>
            </w:tcBorders>
          </w:tcPr>
          <w:p>
            <w:pPr>
              <w:pStyle w:val="Normal"/>
              <w:widowControl w:val="false"/>
              <w:suppressAutoHyphens w:val="true"/>
              <w:spacing w:before="0" w:after="0"/>
              <w:jc w:val="center"/>
              <w:rPr>
                <w:sz w:val="24"/>
                <w:szCs w:val="24"/>
                <w:lang w:val="ru-RU"/>
              </w:rPr>
            </w:pPr>
            <w:r>
              <w:rPr>
                <w:sz w:val="24"/>
                <w:szCs w:val="24"/>
                <w:lang w:val="ru-RU"/>
              </w:rPr>
              <w:t>4.</w:t>
            </w:r>
          </w:p>
        </w:tc>
        <w:tc>
          <w:tcPr>
            <w:tcW w:w="1773" w:type="dxa"/>
            <w:gridSpan w:val="5"/>
            <w:tcBorders>
              <w:top w:val="nil"/>
            </w:tcBorders>
          </w:tcPr>
          <w:p>
            <w:pPr>
              <w:pStyle w:val="Normal"/>
              <w:widowControl w:val="false"/>
              <w:suppressAutoHyphens w:val="true"/>
              <w:spacing w:before="0" w:after="0"/>
              <w:jc w:val="center"/>
              <w:rPr>
                <w:sz w:val="24"/>
                <w:szCs w:val="24"/>
                <w:lang w:val="ru-RU"/>
              </w:rPr>
            </w:pPr>
            <w:r>
              <w:rPr>
                <w:sz w:val="24"/>
                <w:szCs w:val="24"/>
                <w:lang w:val="ru-RU"/>
              </w:rPr>
              <w:t>Плахотина  Наталья Ивановна</w:t>
            </w:r>
          </w:p>
        </w:tc>
        <w:tc>
          <w:tcPr>
            <w:tcW w:w="2598" w:type="dxa"/>
            <w:gridSpan w:val="5"/>
            <w:tcBorders>
              <w:top w:val="nil"/>
            </w:tcBorders>
          </w:tcPr>
          <w:p>
            <w:pPr>
              <w:pStyle w:val="Normal"/>
              <w:widowControl w:val="fals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краевой сетевой конкурс видеопроектов «Читаем сказки народов Дальнего востока» номинация «Мультипликация сказки» название работы : «Как лягушка зелёной стала»</w:t>
            </w:r>
          </w:p>
        </w:tc>
        <w:tc>
          <w:tcPr>
            <w:tcW w:w="2207" w:type="dxa"/>
            <w:gridSpan w:val="4"/>
            <w:tcBorders>
              <w:top w:val="nil"/>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28"/>
                <w:szCs w:val="28"/>
                <w:lang w:val="ru-RU" w:eastAsia="ru-RU" w:bidi="ar-SA"/>
              </w:rPr>
            </w:pPr>
            <w:r>
              <w:rPr>
                <w:rFonts w:eastAsia="Calibri" w:cs="Times New Roman"/>
                <w:color w:val="000000"/>
                <w:kern w:val="0"/>
                <w:sz w:val="28"/>
                <w:szCs w:val="28"/>
                <w:lang w:val="ru-RU" w:eastAsia="ru-RU" w:bidi="ar-SA"/>
              </w:rPr>
              <w:t xml:space="preserve"> </w:t>
            </w:r>
            <w:r>
              <w:rPr>
                <w:rFonts w:eastAsia="Calibri" w:cs="Times New Roman"/>
                <w:color w:val="000000"/>
                <w:kern w:val="0"/>
                <w:sz w:val="28"/>
                <w:szCs w:val="28"/>
                <w:lang w:val="ru-RU" w:eastAsia="ru-RU" w:bidi="ar-SA"/>
              </w:rPr>
              <w:t>КГАОУ ДПО ХК ИРО</w:t>
            </w:r>
          </w:p>
        </w:tc>
        <w:tc>
          <w:tcPr>
            <w:tcW w:w="1456" w:type="dxa"/>
            <w:gridSpan w:val="4"/>
            <w:tcBorders>
              <w:top w:val="nil"/>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28"/>
                <w:szCs w:val="28"/>
                <w:lang w:val="ru-RU" w:eastAsia="ru-RU" w:bidi="ar-SA"/>
              </w:rPr>
            </w:pPr>
            <w:r>
              <w:rPr>
                <w:rFonts w:eastAsia="Calibri" w:cs="Times New Roman"/>
                <w:color w:val="000000"/>
                <w:kern w:val="0"/>
                <w:sz w:val="28"/>
                <w:szCs w:val="28"/>
                <w:lang w:val="ru-RU" w:eastAsia="ru-RU" w:bidi="ar-SA"/>
              </w:rPr>
              <w:t>От 27.09.2021</w:t>
            </w:r>
          </w:p>
        </w:tc>
        <w:tc>
          <w:tcPr>
            <w:tcW w:w="1175" w:type="dxa"/>
            <w:gridSpan w:val="2"/>
            <w:tcBorders>
              <w:top w:val="nil"/>
            </w:tcBorders>
          </w:tcPr>
          <w:p>
            <w:pPr>
              <w:pStyle w:val="Normal"/>
              <w:widowControl w:val="false"/>
              <w:suppressAutoHyphens w:val="true"/>
              <w:spacing w:lineRule="auto" w:line="240" w:before="0" w:after="0"/>
              <w:jc w:val="left"/>
              <w:rPr>
                <w:rFonts w:ascii="Times New Roman" w:hAnsi="Times New Roman" w:eastAsia="Calibri" w:cs="Times New Roman"/>
                <w:color w:val="000000"/>
                <w:kern w:val="0"/>
                <w:sz w:val="28"/>
                <w:szCs w:val="28"/>
                <w:lang w:val="ru-RU" w:eastAsia="ru-RU" w:bidi="ar-SA"/>
              </w:rPr>
            </w:pPr>
            <w:r>
              <w:rPr>
                <w:rFonts w:eastAsia="Calibri" w:cs="Times New Roman"/>
                <w:color w:val="000000"/>
                <w:kern w:val="0"/>
                <w:sz w:val="28"/>
                <w:szCs w:val="28"/>
                <w:lang w:val="ru-RU" w:eastAsia="ru-RU" w:bidi="ar-SA"/>
              </w:rPr>
              <w:t xml:space="preserve">Диплом Істепени </w:t>
            </w:r>
          </w:p>
        </w:tc>
      </w:tr>
      <w:tr>
        <w:trPr>
          <w:trHeight w:val="373" w:hRule="atLeast"/>
        </w:trPr>
        <w:tc>
          <w:tcPr>
            <w:tcW w:w="9775" w:type="dxa"/>
            <w:gridSpan w:val="2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Муниципальный уровень</w:t>
            </w:r>
          </w:p>
        </w:tc>
      </w:tr>
      <w:tr>
        <w:trPr>
          <w:trHeight w:val="239" w:hRule="atLeast"/>
        </w:trPr>
        <w:tc>
          <w:tcPr>
            <w:tcW w:w="611"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833" w:type="dxa"/>
            <w:gridSpan w:val="5"/>
            <w:tcBorders/>
          </w:tcPr>
          <w:p>
            <w:pPr>
              <w:pStyle w:val="Normal"/>
              <w:widowControl w:val="false"/>
              <w:suppressAutoHyphens w:val="true"/>
              <w:spacing w:before="0" w:after="0"/>
              <w:jc w:val="center"/>
              <w:rPr>
                <w:color w:val="000000"/>
                <w:sz w:val="24"/>
                <w:szCs w:val="24"/>
                <w:lang w:val="ru-RU"/>
              </w:rPr>
            </w:pPr>
            <w:r>
              <w:rPr>
                <w:color w:val="000000"/>
                <w:sz w:val="24"/>
                <w:szCs w:val="24"/>
                <w:lang w:val="ru-RU"/>
              </w:rPr>
              <w:t>Плахотина Наталья Ивановна</w:t>
            </w:r>
          </w:p>
          <w:p>
            <w:pPr>
              <w:pStyle w:val="Normal"/>
              <w:widowControl w:val="false"/>
              <w:suppressAutoHyphens w:val="true"/>
              <w:spacing w:before="0" w:after="0"/>
              <w:jc w:val="center"/>
              <w:rPr>
                <w:color w:val="000000"/>
                <w:sz w:val="24"/>
                <w:szCs w:val="24"/>
                <w:lang w:val="ru-RU"/>
              </w:rPr>
            </w:pPr>
            <w:r>
              <w:rPr>
                <w:color w:val="000000"/>
                <w:sz w:val="24"/>
                <w:szCs w:val="24"/>
                <w:lang w:val="ru-RU"/>
              </w:rPr>
              <w:t>куратор</w:t>
            </w:r>
          </w:p>
        </w:tc>
        <w:tc>
          <w:tcPr>
            <w:tcW w:w="2621" w:type="dxa"/>
            <w:gridSpan w:val="5"/>
            <w:tcBorders/>
          </w:tcPr>
          <w:p>
            <w:pPr>
              <w:pStyle w:val="Normal"/>
              <w:widowControl w:val="false"/>
              <w:suppressAutoHyphens w:val="true"/>
              <w:spacing w:before="0" w:after="0"/>
              <w:jc w:val="center"/>
              <w:rPr>
                <w:color w:val="000000"/>
              </w:rPr>
            </w:pPr>
            <w:r>
              <w:rPr>
                <w:rFonts w:eastAsia="Calibri" w:cs="Times New Roman"/>
                <w:color w:val="000000" w:themeShade="bf"/>
                <w:kern w:val="0"/>
                <w:sz w:val="28"/>
                <w:szCs w:val="28"/>
                <w:lang w:val="ru-RU" w:eastAsia="ru-RU" w:bidi="ar-SA"/>
              </w:rPr>
              <w:t>конкурс чтецов</w:t>
            </w:r>
            <w:r>
              <w:rPr>
                <w:color w:val="000000"/>
                <w:sz w:val="24"/>
                <w:szCs w:val="24"/>
                <w:lang w:val="ru-RU"/>
              </w:rPr>
              <w:t xml:space="preserve">: </w:t>
            </w:r>
            <w:r>
              <w:rPr>
                <w:rFonts w:eastAsia="Calibri" w:cs="Times New Roman"/>
                <w:color w:val="000000"/>
                <w:kern w:val="0"/>
                <w:sz w:val="28"/>
                <w:szCs w:val="28"/>
                <w:lang w:val="ru-RU" w:eastAsia="ru-RU" w:bidi="ar-SA"/>
              </w:rPr>
              <w:t xml:space="preserve">«Мама – нет дороже слова!», </w:t>
            </w:r>
          </w:p>
        </w:tc>
        <w:tc>
          <w:tcPr>
            <w:tcW w:w="2179" w:type="dxa"/>
            <w:gridSpan w:val="4"/>
            <w:tcBorders/>
          </w:tcPr>
          <w:p>
            <w:pPr>
              <w:pStyle w:val="Normal"/>
              <w:widowControl w:val="false"/>
              <w:suppressAutoHyphens w:val="true"/>
              <w:spacing w:before="0" w:after="0"/>
              <w:jc w:val="center"/>
              <w:rPr>
                <w:color w:val="000000"/>
                <w:sz w:val="28"/>
                <w:szCs w:val="28"/>
              </w:rPr>
            </w:pPr>
            <w:r>
              <w:rPr>
                <w:rFonts w:eastAsia="Calibri" w:cs="Times New Roman"/>
                <w:color w:val="000000"/>
                <w:kern w:val="0"/>
                <w:sz w:val="28"/>
                <w:szCs w:val="28"/>
                <w:lang w:val="ru-RU" w:eastAsia="ru-RU" w:bidi="ar-SA"/>
              </w:rPr>
              <w:t xml:space="preserve"> </w:t>
            </w:r>
            <w:r>
              <w:rPr>
                <w:rFonts w:eastAsia="Calibri" w:cs="Times New Roman"/>
                <w:b w:val="false"/>
                <w:bCs w:val="false"/>
                <w:color w:val="000000" w:themeShade="bf"/>
                <w:kern w:val="0"/>
                <w:sz w:val="28"/>
                <w:szCs w:val="28"/>
                <w:lang w:val="ru-RU" w:eastAsia="ru-RU" w:bidi="ar-SA"/>
              </w:rPr>
              <w:t xml:space="preserve">Новый Мир </w:t>
            </w:r>
          </w:p>
        </w:tc>
        <w:tc>
          <w:tcPr>
            <w:tcW w:w="1379" w:type="dxa"/>
            <w:gridSpan w:val="4"/>
            <w:tcBorders/>
          </w:tcPr>
          <w:p>
            <w:pPr>
              <w:pStyle w:val="Normal"/>
              <w:widowControl w:val="false"/>
              <w:suppressAutoHyphens w:val="true"/>
              <w:spacing w:before="0" w:after="0"/>
              <w:jc w:val="center"/>
              <w:rPr>
                <w:color w:val="000000"/>
                <w:sz w:val="28"/>
                <w:szCs w:val="28"/>
                <w:lang w:val="ru-RU"/>
              </w:rPr>
            </w:pPr>
            <w:r>
              <w:rPr>
                <w:rFonts w:eastAsia="Calibri" w:cs="Times New Roman"/>
                <w:color w:val="000000"/>
                <w:kern w:val="0"/>
                <w:sz w:val="28"/>
                <w:szCs w:val="28"/>
                <w:lang w:val="ru-RU" w:eastAsia="ru-RU" w:bidi="ar-SA"/>
              </w:rPr>
              <w:t xml:space="preserve">С 1.11.21 – 30.11.21 итоги 7.12.21  </w:t>
            </w:r>
          </w:p>
        </w:tc>
        <w:tc>
          <w:tcPr>
            <w:tcW w:w="1152" w:type="dxa"/>
            <w:tcBorders/>
          </w:tcPr>
          <w:p>
            <w:pPr>
              <w:pStyle w:val="Normal"/>
              <w:widowControl w:val="false"/>
              <w:suppressAutoHyphens w:val="true"/>
              <w:spacing w:before="0" w:after="0"/>
              <w:jc w:val="center"/>
              <w:rPr>
                <w:color w:val="000000"/>
                <w:sz w:val="24"/>
                <w:szCs w:val="24"/>
                <w:lang w:val="ru-RU"/>
              </w:rPr>
            </w:pPr>
            <w:r>
              <w:rPr>
                <w:color w:val="000000"/>
                <w:sz w:val="24"/>
                <w:szCs w:val="24"/>
                <w:lang w:val="ru-RU"/>
              </w:rPr>
              <w:t>Диплом участника</w:t>
            </w:r>
          </w:p>
        </w:tc>
      </w:tr>
      <w:tr>
        <w:trPr>
          <w:trHeight w:val="390" w:hRule="atLeast"/>
        </w:trPr>
        <w:tc>
          <w:tcPr>
            <w:tcW w:w="611"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833" w:type="dxa"/>
            <w:gridSpan w:val="5"/>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2621" w:type="dxa"/>
            <w:gridSpan w:val="5"/>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2179" w:type="dxa"/>
            <w:gridSpan w:val="4"/>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1379" w:type="dxa"/>
            <w:gridSpan w:val="4"/>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1152" w:type="dxa"/>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r>
      <w:tr>
        <w:trPr>
          <w:trHeight w:val="270" w:hRule="atLeast"/>
        </w:trPr>
        <w:tc>
          <w:tcPr>
            <w:tcW w:w="611"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833" w:type="dxa"/>
            <w:gridSpan w:val="5"/>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2621" w:type="dxa"/>
            <w:gridSpan w:val="5"/>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2179" w:type="dxa"/>
            <w:gridSpan w:val="4"/>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1379" w:type="dxa"/>
            <w:gridSpan w:val="4"/>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c>
          <w:tcPr>
            <w:tcW w:w="1152" w:type="dxa"/>
            <w:tcBorders/>
          </w:tcPr>
          <w:p>
            <w:pPr>
              <w:pStyle w:val="Normal"/>
              <w:widowControl w:val="false"/>
              <w:suppressAutoHyphens w:val="true"/>
              <w:spacing w:before="0" w:after="0"/>
              <w:jc w:val="center"/>
              <w:rPr>
                <w:color w:val="C9211E"/>
                <w:sz w:val="24"/>
                <w:szCs w:val="24"/>
                <w:lang w:val="ru-RU"/>
              </w:rPr>
            </w:pPr>
            <w:r>
              <w:rPr>
                <w:color w:val="C9211E"/>
                <w:sz w:val="24"/>
                <w:szCs w:val="24"/>
                <w:lang w:val="ru-RU"/>
              </w:rPr>
            </w:r>
          </w:p>
        </w:tc>
      </w:tr>
    </w:tbl>
    <w:p>
      <w:pPr>
        <w:pStyle w:val="Normal"/>
        <w:widowControl/>
        <w:spacing w:lineRule="auto" w:line="276" w:before="0" w:after="200"/>
        <w:rPr>
          <w:sz w:val="24"/>
          <w:szCs w:val="24"/>
          <w:lang w:val="ru-RU"/>
        </w:rPr>
      </w:pPr>
      <w:r>
        <w:rPr>
          <w:sz w:val="24"/>
          <w:szCs w:val="24"/>
          <w:lang w:val="ru-RU"/>
        </w:rPr>
      </w:r>
    </w:p>
    <w:p>
      <w:pPr>
        <w:pStyle w:val="Normal"/>
        <w:widowControl/>
        <w:spacing w:lineRule="auto" w:line="276" w:before="0" w:after="200"/>
        <w:rPr>
          <w:sz w:val="24"/>
          <w:szCs w:val="24"/>
          <w:lang w:val="ru-RU"/>
        </w:rPr>
      </w:pPr>
      <w:r>
        <w:rPr>
          <w:sz w:val="24"/>
          <w:szCs w:val="24"/>
          <w:lang w:val="ru-RU"/>
        </w:rPr>
      </w:r>
    </w:p>
    <w:p>
      <w:pPr>
        <w:pStyle w:val="Normal"/>
        <w:widowControl/>
        <w:spacing w:lineRule="auto" w:line="276" w:before="0" w:after="200"/>
        <w:rPr>
          <w:sz w:val="24"/>
          <w:szCs w:val="24"/>
          <w:lang w:val="ru-RU"/>
        </w:rPr>
      </w:pPr>
      <w:r>
        <w:rPr>
          <w:sz w:val="24"/>
          <w:szCs w:val="24"/>
          <w:lang w:val="ru-RU"/>
        </w:rPr>
      </w:r>
    </w:p>
    <w:p>
      <w:pPr>
        <w:pStyle w:val="Normal"/>
        <w:widowControl/>
        <w:spacing w:lineRule="auto" w:line="276" w:before="0" w:after="200"/>
        <w:jc w:val="center"/>
        <w:rPr>
          <w:sz w:val="24"/>
          <w:szCs w:val="24"/>
          <w:lang w:val="ru-RU"/>
        </w:rPr>
      </w:pPr>
      <w:r>
        <w:rPr>
          <w:sz w:val="24"/>
          <w:szCs w:val="24"/>
          <w:lang w:val="ru-RU"/>
        </w:rPr>
        <w:t>Воспитанники ДОУ в течении 2021-2022 уч. г. были участниками и                     победителями конкурсов различных уровней.</w:t>
      </w:r>
    </w:p>
    <w:p>
      <w:pPr>
        <w:pStyle w:val="Normal"/>
        <w:widowControl/>
        <w:spacing w:lineRule="auto" w:line="276" w:before="0" w:after="200"/>
        <w:ind w:left="-709" w:firstLine="709"/>
        <w:jc w:val="center"/>
        <w:rPr>
          <w:b/>
          <w:b/>
          <w:sz w:val="24"/>
          <w:szCs w:val="24"/>
          <w:lang w:val="ru-RU"/>
        </w:rPr>
      </w:pPr>
      <w:r>
        <w:rPr>
          <w:b/>
          <w:sz w:val="24"/>
          <w:szCs w:val="24"/>
          <w:lang w:val="ru-RU"/>
        </w:rPr>
        <w:t xml:space="preserve">Результаты проектной и исследовательской деятельности воспитанников </w:t>
      </w:r>
    </w:p>
    <w:p>
      <w:pPr>
        <w:pStyle w:val="Normal"/>
        <w:widowControl/>
        <w:spacing w:lineRule="auto" w:line="276" w:before="0" w:after="200"/>
        <w:ind w:left="-709" w:firstLine="709"/>
        <w:jc w:val="center"/>
        <w:rPr>
          <w:b/>
          <w:b/>
          <w:sz w:val="24"/>
          <w:szCs w:val="24"/>
          <w:lang w:val="ru-RU"/>
        </w:rPr>
      </w:pPr>
      <w:r>
        <w:rPr>
          <w:b/>
          <w:sz w:val="24"/>
          <w:szCs w:val="24"/>
          <w:lang w:val="ru-RU"/>
        </w:rPr>
        <w:t>за 2021 - 2022гг</w:t>
      </w:r>
    </w:p>
    <w:tbl>
      <w:tblPr>
        <w:tblStyle w:val="2"/>
        <w:tblW w:w="10349" w:type="dxa"/>
        <w:jc w:val="left"/>
        <w:tblInd w:w="-318" w:type="dxa"/>
        <w:tblLayout w:type="fixed"/>
        <w:tblCellMar>
          <w:top w:w="0" w:type="dxa"/>
          <w:left w:w="108" w:type="dxa"/>
          <w:bottom w:w="0" w:type="dxa"/>
          <w:right w:w="108" w:type="dxa"/>
        </w:tblCellMar>
        <w:tblLook w:firstRow="1" w:noVBand="0" w:lastRow="0" w:firstColumn="1" w:lastColumn="0" w:noHBand="0" w:val="00a0"/>
      </w:tblPr>
      <w:tblGrid>
        <w:gridCol w:w="867"/>
        <w:gridCol w:w="66"/>
        <w:gridCol w:w="25"/>
        <w:gridCol w:w="38"/>
        <w:gridCol w:w="29"/>
        <w:gridCol w:w="26"/>
        <w:gridCol w:w="1727"/>
        <w:gridCol w:w="59"/>
        <w:gridCol w:w="29"/>
        <w:gridCol w:w="20"/>
        <w:gridCol w:w="1445"/>
        <w:gridCol w:w="23"/>
        <w:gridCol w:w="23"/>
        <w:gridCol w:w="64"/>
        <w:gridCol w:w="22"/>
        <w:gridCol w:w="19"/>
        <w:gridCol w:w="1472"/>
        <w:gridCol w:w="139"/>
        <w:gridCol w:w="82"/>
        <w:gridCol w:w="101"/>
        <w:gridCol w:w="1907"/>
        <w:gridCol w:w="40"/>
        <w:gridCol w:w="102"/>
        <w:gridCol w:w="55"/>
        <w:gridCol w:w="51"/>
        <w:gridCol w:w="925"/>
        <w:gridCol w:w="145"/>
        <w:gridCol w:w="847"/>
      </w:tblGrid>
      <w:tr>
        <w:trPr/>
        <w:tc>
          <w:tcPr>
            <w:tcW w:w="867"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w:t>
            </w:r>
          </w:p>
        </w:tc>
        <w:tc>
          <w:tcPr>
            <w:tcW w:w="1999" w:type="dxa"/>
            <w:gridSpan w:val="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ФИ воспитанника</w:t>
            </w:r>
          </w:p>
        </w:tc>
        <w:tc>
          <w:tcPr>
            <w:tcW w:w="1511"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Название конкурса</w:t>
            </w:r>
          </w:p>
        </w:tc>
        <w:tc>
          <w:tcPr>
            <w:tcW w:w="1716"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ФИО</w:t>
            </w:r>
          </w:p>
          <w:p>
            <w:pPr>
              <w:pStyle w:val="Normal"/>
              <w:widowControl w:val="false"/>
              <w:suppressAutoHyphens w:val="true"/>
              <w:spacing w:before="0" w:after="0"/>
              <w:jc w:val="center"/>
              <w:rPr>
                <w:sz w:val="24"/>
                <w:szCs w:val="24"/>
                <w:lang w:val="ru-RU"/>
              </w:rPr>
            </w:pPr>
            <w:r>
              <w:rPr>
                <w:kern w:val="0"/>
                <w:sz w:val="24"/>
                <w:szCs w:val="24"/>
                <w:lang w:val="ru-RU" w:eastAsia="en-US" w:bidi="ar-SA"/>
              </w:rPr>
              <w:t>руководителя</w:t>
            </w:r>
          </w:p>
        </w:tc>
        <w:tc>
          <w:tcPr>
            <w:tcW w:w="2090"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Кто организатор</w:t>
            </w:r>
          </w:p>
        </w:tc>
        <w:tc>
          <w:tcPr>
            <w:tcW w:w="1173"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Дата проведения</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результат</w:t>
            </w:r>
          </w:p>
        </w:tc>
      </w:tr>
      <w:tr>
        <w:trPr>
          <w:trHeight w:val="345" w:hRule="atLeast"/>
        </w:trPr>
        <w:tc>
          <w:tcPr>
            <w:tcW w:w="10348" w:type="dxa"/>
            <w:gridSpan w:val="2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Международный уровень</w:t>
            </w:r>
          </w:p>
        </w:tc>
      </w:tr>
      <w:tr>
        <w:trPr>
          <w:trHeight w:val="300" w:hRule="atLeast"/>
        </w:trPr>
        <w:tc>
          <w:tcPr>
            <w:tcW w:w="933"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904"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Колтунова Марьяна</w:t>
            </w:r>
          </w:p>
        </w:tc>
        <w:tc>
          <w:tcPr>
            <w:tcW w:w="1494"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w:t>
            </w:r>
          </w:p>
          <w:p>
            <w:pPr>
              <w:pStyle w:val="Normal"/>
              <w:widowControl w:val="false"/>
              <w:suppressAutoHyphens w:val="true"/>
              <w:spacing w:before="0" w:after="0"/>
              <w:jc w:val="center"/>
              <w:rPr>
                <w:sz w:val="24"/>
                <w:szCs w:val="24"/>
                <w:lang w:val="ru-RU"/>
              </w:rPr>
            </w:pPr>
            <w:r>
              <w:rPr>
                <w:kern w:val="0"/>
                <w:sz w:val="24"/>
                <w:szCs w:val="24"/>
                <w:lang w:val="ru-RU" w:eastAsia="en-US" w:bidi="ar-SA"/>
              </w:rPr>
              <w:t>«Зеленая планета»</w:t>
            </w:r>
          </w:p>
        </w:tc>
        <w:tc>
          <w:tcPr>
            <w:tcW w:w="1844" w:type="dxa"/>
            <w:gridSpan w:val="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048" w:type="dxa"/>
            <w:gridSpan w:val="3"/>
            <w:tcBorders/>
          </w:tcPr>
          <w:p>
            <w:pPr>
              <w:pStyle w:val="Normal"/>
              <w:widowControl w:val="false"/>
              <w:suppressAutoHyphens w:val="true"/>
              <w:spacing w:lineRule="auto" w:line="276" w:before="0" w:after="0"/>
              <w:jc w:val="both"/>
              <w:rPr>
                <w:sz w:val="24"/>
                <w:szCs w:val="24"/>
                <w:lang w:val="ru-RU"/>
              </w:rPr>
            </w:pPr>
            <w:r>
              <w:rPr>
                <w:color w:val="000000"/>
                <w:kern w:val="0"/>
                <w:sz w:val="24"/>
                <w:szCs w:val="24"/>
                <w:lang w:val="ru-RU" w:eastAsia="en-US" w:bidi="ar-SA"/>
              </w:rPr>
              <w:t>ООО «Зеленая планета»</w:t>
            </w:r>
          </w:p>
        </w:tc>
        <w:tc>
          <w:tcPr>
            <w:tcW w:w="1133"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24.04.2022</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3 место.</w:t>
            </w:r>
          </w:p>
        </w:tc>
      </w:tr>
      <w:tr>
        <w:trPr>
          <w:trHeight w:val="612" w:hRule="atLeast"/>
        </w:trPr>
        <w:tc>
          <w:tcPr>
            <w:tcW w:w="933" w:type="dxa"/>
            <w:gridSpan w:val="2"/>
            <w:tcBorders/>
          </w:tcPr>
          <w:p>
            <w:pPr>
              <w:pStyle w:val="Normal"/>
              <w:widowControl w:val="false"/>
              <w:suppressAutoHyphens w:val="true"/>
              <w:spacing w:before="0" w:after="0"/>
              <w:jc w:val="center"/>
              <w:rPr>
                <w:sz w:val="24"/>
                <w:szCs w:val="24"/>
                <w:lang w:val="ru-RU"/>
              </w:rPr>
            </w:pPr>
            <w:r>
              <w:rPr>
                <w:sz w:val="24"/>
                <w:szCs w:val="24"/>
                <w:lang w:val="ru-RU"/>
              </w:rPr>
              <w:t>2</w:t>
            </w:r>
          </w:p>
        </w:tc>
        <w:tc>
          <w:tcPr>
            <w:tcW w:w="1904" w:type="dxa"/>
            <w:gridSpan w:val="6"/>
            <w:tcBorders/>
          </w:tcPr>
          <w:p>
            <w:pPr>
              <w:pStyle w:val="Normal"/>
              <w:widowControl w:val="false"/>
              <w:suppressAutoHyphens w:val="true"/>
              <w:spacing w:before="0" w:after="0"/>
              <w:jc w:val="center"/>
              <w:rPr>
                <w:sz w:val="24"/>
                <w:szCs w:val="24"/>
                <w:lang w:val="ru-RU"/>
              </w:rPr>
            </w:pPr>
            <w:r>
              <w:rPr>
                <w:sz w:val="24"/>
                <w:szCs w:val="24"/>
                <w:lang w:val="ru-RU"/>
              </w:rPr>
              <w:t>Грибок Никита</w:t>
            </w:r>
          </w:p>
          <w:p>
            <w:pPr>
              <w:pStyle w:val="Normal"/>
              <w:widowControl w:val="false"/>
              <w:suppressAutoHyphens w:val="true"/>
              <w:spacing w:before="0" w:after="0"/>
              <w:jc w:val="center"/>
              <w:rPr>
                <w:sz w:val="24"/>
                <w:szCs w:val="24"/>
                <w:lang w:val="ru-RU"/>
              </w:rPr>
            </w:pPr>
            <w:r>
              <w:rPr>
                <w:sz w:val="24"/>
                <w:szCs w:val="24"/>
                <w:lang w:val="ru-RU"/>
              </w:rPr>
              <w:t>5л</w:t>
            </w:r>
          </w:p>
        </w:tc>
        <w:tc>
          <w:tcPr>
            <w:tcW w:w="1494" w:type="dxa"/>
            <w:gridSpan w:val="3"/>
            <w:tcBorders/>
          </w:tcPr>
          <w:p>
            <w:pPr>
              <w:pStyle w:val="Normal"/>
              <w:widowControl w:val="false"/>
              <w:suppressAutoHyphens w:val="true"/>
              <w:spacing w:before="0" w:after="0"/>
              <w:jc w:val="center"/>
              <w:rPr>
                <w:sz w:val="24"/>
                <w:szCs w:val="24"/>
                <w:lang w:val="ru-RU"/>
              </w:rPr>
            </w:pPr>
            <w:r>
              <w:rPr>
                <w:sz w:val="24"/>
                <w:szCs w:val="24"/>
                <w:lang w:val="ru-RU"/>
              </w:rPr>
              <w:t>международный конкурс викторина «Зеленая планета»</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tc>
        <w:tc>
          <w:tcPr>
            <w:tcW w:w="1844" w:type="dxa"/>
            <w:gridSpan w:val="8"/>
            <w:tcBorders/>
          </w:tcPr>
          <w:p>
            <w:pPr>
              <w:pStyle w:val="Normal"/>
              <w:widowControl w:val="false"/>
              <w:suppressAutoHyphens w:val="true"/>
              <w:spacing w:before="0" w:after="0"/>
              <w:jc w:val="center"/>
              <w:rPr>
                <w:sz w:val="24"/>
                <w:szCs w:val="24"/>
                <w:lang w:val="ru-RU"/>
              </w:rPr>
            </w:pPr>
            <w:r>
              <w:rPr>
                <w:sz w:val="24"/>
                <w:szCs w:val="24"/>
                <w:lang w:val="ru-RU"/>
              </w:rPr>
              <w:t>Лебедева Е.А.</w:t>
            </w:r>
          </w:p>
        </w:tc>
        <w:tc>
          <w:tcPr>
            <w:tcW w:w="2048" w:type="dxa"/>
            <w:gridSpan w:val="3"/>
            <w:tcBorders/>
          </w:tcPr>
          <w:p>
            <w:pPr>
              <w:pStyle w:val="Normal"/>
              <w:widowControl w:val="false"/>
              <w:suppressAutoHyphens w:val="true"/>
              <w:spacing w:lineRule="auto" w:line="276" w:before="0" w:after="0"/>
              <w:jc w:val="both"/>
              <w:rPr>
                <w:sz w:val="24"/>
                <w:szCs w:val="24"/>
                <w:lang w:val="ru-RU"/>
              </w:rPr>
            </w:pPr>
            <w:r>
              <w:rPr>
                <w:color w:val="000000"/>
                <w:kern w:val="0"/>
                <w:sz w:val="24"/>
                <w:szCs w:val="24"/>
                <w:lang w:val="ru-RU" w:eastAsia="en-US" w:bidi="ar-SA"/>
              </w:rPr>
              <w:t>ООО «Зеленая планета»</w:t>
            </w:r>
          </w:p>
        </w:tc>
        <w:tc>
          <w:tcPr>
            <w:tcW w:w="1133" w:type="dxa"/>
            <w:gridSpan w:val="4"/>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24.04.2022</w:t>
            </w:r>
          </w:p>
        </w:tc>
        <w:tc>
          <w:tcPr>
            <w:tcW w:w="992" w:type="dxa"/>
            <w:gridSpan w:val="2"/>
            <w:tcBorders/>
          </w:tcPr>
          <w:p>
            <w:pPr>
              <w:pStyle w:val="Normal"/>
              <w:widowControl w:val="false"/>
              <w:suppressAutoHyphens w:val="true"/>
              <w:spacing w:before="0" w:after="0"/>
              <w:jc w:val="center"/>
              <w:rPr>
                <w:sz w:val="24"/>
                <w:szCs w:val="24"/>
                <w:lang w:val="ru-RU"/>
              </w:rPr>
            </w:pPr>
            <w:r>
              <w:rPr>
                <w:sz w:val="24"/>
                <w:szCs w:val="24"/>
                <w:lang w:val="ru-RU"/>
              </w:rPr>
              <w:t>Диплом</w:t>
            </w:r>
          </w:p>
          <w:p>
            <w:pPr>
              <w:pStyle w:val="Normal"/>
              <w:widowControl w:val="false"/>
              <w:suppressAutoHyphens w:val="true"/>
              <w:spacing w:before="0" w:after="0"/>
              <w:jc w:val="center"/>
              <w:rPr>
                <w:sz w:val="24"/>
                <w:szCs w:val="24"/>
                <w:lang w:val="ru-RU"/>
              </w:rPr>
            </w:pPr>
            <w:r>
              <w:rPr>
                <w:sz w:val="24"/>
                <w:szCs w:val="24"/>
                <w:lang w:val="ru-RU"/>
              </w:rPr>
              <w:t>3 место</w:t>
            </w:r>
          </w:p>
        </w:tc>
      </w:tr>
      <w:tr>
        <w:trPr>
          <w:trHeight w:val="612" w:hRule="atLeast"/>
        </w:trPr>
        <w:tc>
          <w:tcPr>
            <w:tcW w:w="933" w:type="dxa"/>
            <w:gridSpan w:val="2"/>
            <w:tcBorders>
              <w:top w:val="nil"/>
            </w:tcBorders>
          </w:tcPr>
          <w:p>
            <w:pPr>
              <w:pStyle w:val="Normal"/>
              <w:widowControl w:val="false"/>
              <w:suppressAutoHyphens w:val="true"/>
              <w:spacing w:before="0" w:after="0"/>
              <w:jc w:val="center"/>
              <w:rPr>
                <w:sz w:val="24"/>
                <w:szCs w:val="24"/>
                <w:lang w:val="ru-RU"/>
              </w:rPr>
            </w:pPr>
            <w:r>
              <w:rPr>
                <w:sz w:val="24"/>
                <w:szCs w:val="24"/>
                <w:lang w:val="ru-RU"/>
              </w:rPr>
              <w:t>3</w:t>
            </w:r>
          </w:p>
        </w:tc>
        <w:tc>
          <w:tcPr>
            <w:tcW w:w="1904" w:type="dxa"/>
            <w:gridSpan w:val="6"/>
            <w:tcBorders>
              <w:top w:val="nil"/>
            </w:tcBorders>
          </w:tcPr>
          <w:p>
            <w:pPr>
              <w:pStyle w:val="Normal"/>
              <w:widowControl w:val="false"/>
              <w:rPr>
                <w:sz w:val="24"/>
                <w:szCs w:val="24"/>
              </w:rPr>
            </w:pPr>
            <w:r>
              <w:rPr>
                <w:rFonts w:cs="Times New Roman"/>
                <w:sz w:val="24"/>
                <w:szCs w:val="24"/>
              </w:rPr>
              <w:t xml:space="preserve"> </w:t>
            </w:r>
          </w:p>
          <w:p>
            <w:pPr>
              <w:pStyle w:val="Normal"/>
              <w:widowControl w:val="false"/>
              <w:rPr>
                <w:sz w:val="24"/>
                <w:szCs w:val="24"/>
              </w:rPr>
            </w:pPr>
            <w:r>
              <w:rPr>
                <w:rFonts w:cs="Times New Roman"/>
                <w:sz w:val="24"/>
                <w:szCs w:val="24"/>
              </w:rPr>
              <w:t xml:space="preserve">Вотинев Артур </w:t>
            </w:r>
          </w:p>
          <w:p>
            <w:pPr>
              <w:pStyle w:val="Normal"/>
              <w:widowControl w:val="false"/>
              <w:rPr>
                <w:sz w:val="24"/>
                <w:szCs w:val="24"/>
              </w:rPr>
            </w:pPr>
            <w:r>
              <w:rPr>
                <w:rFonts w:cs="Times New Roman"/>
                <w:sz w:val="24"/>
                <w:szCs w:val="24"/>
              </w:rPr>
              <w:t xml:space="preserve"> </w:t>
            </w:r>
            <w:bookmarkStart w:id="1" w:name="_GoBack11"/>
            <w:bookmarkEnd w:id="1"/>
          </w:p>
          <w:p>
            <w:pPr>
              <w:pStyle w:val="Normal"/>
              <w:widowControl w:val="false"/>
              <w:suppressAutoHyphens w:val="true"/>
              <w:spacing w:before="0" w:after="0"/>
              <w:jc w:val="center"/>
              <w:rPr>
                <w:sz w:val="24"/>
                <w:szCs w:val="24"/>
                <w:lang w:val="ru-RU"/>
              </w:rPr>
            </w:pPr>
            <w:r>
              <w:rPr>
                <w:sz w:val="24"/>
                <w:szCs w:val="24"/>
                <w:lang w:val="ru-RU"/>
              </w:rPr>
            </w:r>
          </w:p>
        </w:tc>
        <w:tc>
          <w:tcPr>
            <w:tcW w:w="1494" w:type="dxa"/>
            <w:gridSpan w:val="3"/>
            <w:tcBorders>
              <w:top w:val="nil"/>
            </w:tcBorders>
          </w:tcPr>
          <w:p>
            <w:pPr>
              <w:pStyle w:val="Normal"/>
              <w:widowControl w:val="false"/>
              <w:suppressAutoHyphens w:val="true"/>
              <w:spacing w:before="0" w:after="0"/>
              <w:jc w:val="center"/>
              <w:rPr>
                <w:rFonts w:ascii="Times New Roman" w:hAnsi="Times New Roman" w:cs="Times New Roman"/>
              </w:rPr>
            </w:pPr>
            <w:r>
              <w:rPr>
                <w:rFonts w:cs="Times New Roman"/>
              </w:rPr>
            </w:r>
          </w:p>
          <w:p>
            <w:pPr>
              <w:pStyle w:val="Normal"/>
              <w:widowControl w:val="false"/>
              <w:suppressAutoHyphens w:val="true"/>
              <w:spacing w:before="0" w:after="0"/>
              <w:jc w:val="center"/>
              <w:rPr>
                <w:sz w:val="24"/>
                <w:szCs w:val="24"/>
                <w:lang w:val="ru-RU"/>
              </w:rPr>
            </w:pPr>
            <w:r>
              <w:rPr>
                <w:rFonts w:cs="Times New Roman"/>
                <w:sz w:val="24"/>
                <w:szCs w:val="24"/>
                <w:lang w:val="ru-RU"/>
              </w:rPr>
              <w:t>конкурса « День Матери»</w:t>
            </w:r>
          </w:p>
          <w:p>
            <w:pPr>
              <w:pStyle w:val="Normal"/>
              <w:widowControl w:val="false"/>
              <w:suppressAutoHyphens w:val="true"/>
              <w:spacing w:before="0" w:after="0"/>
              <w:jc w:val="center"/>
              <w:rPr>
                <w:sz w:val="24"/>
                <w:szCs w:val="24"/>
                <w:lang w:val="ru-RU"/>
              </w:rPr>
            </w:pPr>
            <w:r>
              <w:rPr>
                <w:rFonts w:cs="Times New Roman"/>
                <w:sz w:val="24"/>
                <w:szCs w:val="24"/>
                <w:lang w:val="ru-RU"/>
              </w:rPr>
              <w:t xml:space="preserve">Работа : « Мамин портрет» </w:t>
            </w:r>
          </w:p>
        </w:tc>
        <w:tc>
          <w:tcPr>
            <w:tcW w:w="1844" w:type="dxa"/>
            <w:gridSpan w:val="8"/>
            <w:tcBorders>
              <w:top w:val="nil"/>
            </w:tcBorders>
          </w:tcPr>
          <w:p>
            <w:pPr>
              <w:pStyle w:val="Normal"/>
              <w:widowControl w:val="false"/>
              <w:suppressAutoHyphens w:val="true"/>
              <w:spacing w:before="0" w:after="0"/>
              <w:jc w:val="center"/>
              <w:rPr>
                <w:rFonts w:ascii="Times New Roman" w:hAnsi="Times New Roman" w:cs="Times New Roman"/>
              </w:rPr>
            </w:pPr>
            <w:r>
              <w:rPr>
                <w:rFonts w:cs="Times New Roman"/>
              </w:rPr>
            </w:r>
          </w:p>
          <w:p>
            <w:pPr>
              <w:pStyle w:val="Normal"/>
              <w:widowControl w:val="false"/>
              <w:suppressAutoHyphens w:val="true"/>
              <w:spacing w:before="0" w:after="0"/>
              <w:jc w:val="center"/>
              <w:rPr>
                <w:sz w:val="24"/>
                <w:szCs w:val="24"/>
                <w:lang w:val="ru-RU"/>
              </w:rPr>
            </w:pPr>
            <w:r>
              <w:rPr>
                <w:rFonts w:cs="Times New Roman"/>
                <w:sz w:val="24"/>
                <w:szCs w:val="24"/>
                <w:lang w:val="ru-RU"/>
              </w:rPr>
              <w:t>Хайруллина Н.А.</w:t>
            </w:r>
          </w:p>
        </w:tc>
        <w:tc>
          <w:tcPr>
            <w:tcW w:w="2048" w:type="dxa"/>
            <w:gridSpan w:val="3"/>
            <w:tcBorders>
              <w:top w:val="nil"/>
            </w:tcBorders>
          </w:tcPr>
          <w:p>
            <w:pPr>
              <w:pStyle w:val="Normal"/>
              <w:widowControl w:val="false"/>
              <w:suppressAutoHyphens w:val="true"/>
              <w:spacing w:lineRule="auto" w:line="276" w:before="0" w:after="0"/>
              <w:jc w:val="center"/>
              <w:rPr>
                <w:rFonts w:ascii="Times New Roman" w:hAnsi="Times New Roman" w:cs="Times New Roman"/>
              </w:rPr>
            </w:pPr>
            <w:r>
              <w:rPr>
                <w:rFonts w:cs="Times New Roman"/>
              </w:rPr>
            </w:r>
          </w:p>
          <w:p>
            <w:pPr>
              <w:pStyle w:val="Normal"/>
              <w:widowControl w:val="false"/>
              <w:suppressAutoHyphens w:val="true"/>
              <w:spacing w:lineRule="auto" w:line="276" w:before="0" w:after="0"/>
              <w:jc w:val="center"/>
              <w:rPr>
                <w:sz w:val="24"/>
                <w:szCs w:val="24"/>
                <w:lang w:val="ru-RU"/>
              </w:rPr>
            </w:pPr>
            <w:r>
              <w:rPr>
                <w:rFonts w:cs="Times New Roman"/>
                <w:sz w:val="24"/>
                <w:szCs w:val="24"/>
                <w:lang w:val="ru-RU"/>
              </w:rPr>
              <w:t xml:space="preserve">Сайт:Солнечный свет  </w:t>
            </w:r>
          </w:p>
        </w:tc>
        <w:tc>
          <w:tcPr>
            <w:tcW w:w="1133" w:type="dxa"/>
            <w:gridSpan w:val="4"/>
            <w:tcBorders>
              <w:top w:val="nil"/>
            </w:tcBorders>
          </w:tcPr>
          <w:p>
            <w:pPr>
              <w:pStyle w:val="Normal"/>
              <w:widowControl w:val="false"/>
              <w:suppressAutoHyphens w:val="true"/>
              <w:spacing w:before="0" w:after="0"/>
              <w:jc w:val="center"/>
              <w:rPr>
                <w:rFonts w:ascii="Times New Roman" w:hAnsi="Times New Roman" w:cs="Times New Roman"/>
              </w:rPr>
            </w:pPr>
            <w:r>
              <w:rPr>
                <w:rFonts w:cs="Times New Roman"/>
              </w:rPr>
            </w:r>
          </w:p>
          <w:p>
            <w:pPr>
              <w:pStyle w:val="Normal"/>
              <w:widowControl w:val="false"/>
              <w:suppressAutoHyphens w:val="true"/>
              <w:spacing w:before="0" w:after="0"/>
              <w:jc w:val="center"/>
              <w:rPr>
                <w:sz w:val="24"/>
                <w:szCs w:val="24"/>
                <w:lang w:val="ru-RU"/>
              </w:rPr>
            </w:pPr>
            <w:r>
              <w:rPr>
                <w:rFonts w:cs="Times New Roman"/>
                <w:sz w:val="24"/>
                <w:szCs w:val="24"/>
                <w:lang w:val="ru-RU"/>
              </w:rPr>
              <w:t>28 ноября 2021 г.</w:t>
            </w:r>
          </w:p>
        </w:tc>
        <w:tc>
          <w:tcPr>
            <w:tcW w:w="992" w:type="dxa"/>
            <w:gridSpan w:val="2"/>
            <w:tcBorders>
              <w:top w:val="nil"/>
            </w:tcBorders>
          </w:tcPr>
          <w:p>
            <w:pPr>
              <w:pStyle w:val="Normal"/>
              <w:widowControl w:val="false"/>
              <w:suppressAutoHyphens w:val="true"/>
              <w:spacing w:before="0" w:after="0"/>
              <w:jc w:val="center"/>
              <w:rPr>
                <w:rFonts w:ascii="Times New Roman" w:hAnsi="Times New Roman" w:cs="Times New Roman"/>
              </w:rPr>
            </w:pPr>
            <w:r>
              <w:rPr>
                <w:rFonts w:cs="Times New Roman"/>
              </w:rPr>
            </w:r>
          </w:p>
          <w:p>
            <w:pPr>
              <w:pStyle w:val="Normal"/>
              <w:widowControl w:val="false"/>
              <w:suppressAutoHyphens w:val="true"/>
              <w:spacing w:before="0" w:after="0"/>
              <w:jc w:val="center"/>
              <w:rPr>
                <w:sz w:val="24"/>
                <w:szCs w:val="24"/>
                <w:lang w:val="ru-RU"/>
              </w:rPr>
            </w:pPr>
            <w:r>
              <w:rPr>
                <w:rFonts w:cs="Times New Roman"/>
                <w:sz w:val="24"/>
                <w:szCs w:val="24"/>
                <w:lang w:val="ru-RU"/>
              </w:rPr>
              <w:t>Победитель 1 место</w:t>
            </w:r>
          </w:p>
        </w:tc>
      </w:tr>
      <w:tr>
        <w:trPr>
          <w:trHeight w:val="375" w:hRule="atLeast"/>
        </w:trPr>
        <w:tc>
          <w:tcPr>
            <w:tcW w:w="10348" w:type="dxa"/>
            <w:gridSpan w:val="2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Всероссийский уровень</w:t>
            </w:r>
          </w:p>
        </w:tc>
      </w:tr>
      <w:tr>
        <w:trPr>
          <w:trHeight w:val="255"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820"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Криуллина Лиза</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Пикляев Илья</w:t>
            </w:r>
          </w:p>
        </w:tc>
        <w:tc>
          <w:tcPr>
            <w:tcW w:w="1576"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Всероссийская олимпиада «Молодые патриоты России»</w:t>
            </w:r>
          </w:p>
          <w:p>
            <w:pPr>
              <w:pStyle w:val="Normal"/>
              <w:widowControl w:val="false"/>
              <w:suppressAutoHyphens w:val="true"/>
              <w:spacing w:before="0" w:after="0"/>
              <w:jc w:val="center"/>
              <w:rPr>
                <w:sz w:val="24"/>
                <w:szCs w:val="24"/>
                <w:lang w:val="ru-RU"/>
              </w:rPr>
            </w:pPr>
            <w:r>
              <w:rPr>
                <w:sz w:val="24"/>
                <w:szCs w:val="24"/>
                <w:lang w:val="ru-RU"/>
              </w:rPr>
            </w:r>
          </w:p>
        </w:tc>
        <w:tc>
          <w:tcPr>
            <w:tcW w:w="1600" w:type="dxa"/>
            <w:gridSpan w:val="5"/>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Каледа Н.Ю.</w:t>
            </w:r>
          </w:p>
        </w:tc>
        <w:tc>
          <w:tcPr>
            <w:tcW w:w="237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Всероссийский образовательный журнал «Познание»»</w:t>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11.02.22г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1 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1 место</w:t>
            </w:r>
          </w:p>
        </w:tc>
      </w:tr>
      <w:tr>
        <w:trPr>
          <w:trHeight w:val="552"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2.</w:t>
            </w:r>
          </w:p>
        </w:tc>
        <w:tc>
          <w:tcPr>
            <w:tcW w:w="1820"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Крузина Софья</w:t>
            </w:r>
          </w:p>
          <w:p>
            <w:pPr>
              <w:pStyle w:val="Normal"/>
              <w:widowControl w:val="false"/>
              <w:suppressAutoHyphens w:val="true"/>
              <w:spacing w:before="0" w:after="0"/>
              <w:jc w:val="center"/>
              <w:rPr>
                <w:sz w:val="24"/>
                <w:szCs w:val="24"/>
                <w:lang w:val="ru-RU"/>
              </w:rPr>
            </w:pPr>
            <w:r>
              <w:rPr>
                <w:kern w:val="0"/>
                <w:sz w:val="24"/>
                <w:szCs w:val="24"/>
                <w:lang w:val="ru-RU" w:eastAsia="en-US" w:bidi="ar-SA"/>
              </w:rPr>
              <w:t>6лет</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Криулина Лиза</w:t>
            </w:r>
          </w:p>
          <w:p>
            <w:pPr>
              <w:pStyle w:val="Normal"/>
              <w:widowControl w:val="false"/>
              <w:suppressAutoHyphens w:val="true"/>
              <w:spacing w:before="0" w:after="0"/>
              <w:jc w:val="center"/>
              <w:rPr>
                <w:sz w:val="24"/>
                <w:szCs w:val="24"/>
                <w:lang w:val="ru-RU"/>
              </w:rPr>
            </w:pPr>
            <w:r>
              <w:rPr>
                <w:kern w:val="0"/>
                <w:sz w:val="24"/>
                <w:szCs w:val="24"/>
                <w:lang w:val="ru-RU" w:eastAsia="en-US" w:bidi="ar-SA"/>
              </w:rPr>
              <w:t>6л</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Лалетина Соня</w:t>
            </w:r>
          </w:p>
          <w:p>
            <w:pPr>
              <w:pStyle w:val="Normal"/>
              <w:widowControl w:val="false"/>
              <w:suppressAutoHyphens w:val="true"/>
              <w:spacing w:before="0" w:after="0"/>
              <w:jc w:val="center"/>
              <w:rPr>
                <w:sz w:val="24"/>
                <w:szCs w:val="24"/>
                <w:lang w:val="ru-RU"/>
              </w:rPr>
            </w:pPr>
            <w:r>
              <w:rPr>
                <w:kern w:val="0"/>
                <w:sz w:val="24"/>
                <w:szCs w:val="24"/>
                <w:lang w:val="ru-RU" w:eastAsia="en-US" w:bidi="ar-SA"/>
              </w:rPr>
              <w:t>6л</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Васильева Настя </w:t>
            </w:r>
          </w:p>
          <w:p>
            <w:pPr>
              <w:pStyle w:val="Normal"/>
              <w:widowControl w:val="false"/>
              <w:suppressAutoHyphens w:val="true"/>
              <w:spacing w:before="0" w:after="0"/>
              <w:jc w:val="center"/>
              <w:rPr>
                <w:sz w:val="24"/>
                <w:szCs w:val="24"/>
                <w:lang w:val="ru-RU"/>
              </w:rPr>
            </w:pPr>
            <w:r>
              <w:rPr>
                <w:kern w:val="0"/>
                <w:sz w:val="24"/>
                <w:szCs w:val="24"/>
                <w:lang w:val="ru-RU" w:eastAsia="en-US" w:bidi="ar-SA"/>
              </w:rPr>
              <w:t>6л</w:t>
            </w:r>
          </w:p>
          <w:p>
            <w:pPr>
              <w:pStyle w:val="Normal"/>
              <w:widowControl w:val="false"/>
              <w:suppressAutoHyphens w:val="true"/>
              <w:spacing w:before="0" w:after="0"/>
              <w:jc w:val="center"/>
              <w:rPr>
                <w:sz w:val="24"/>
                <w:szCs w:val="24"/>
                <w:lang w:val="ru-RU"/>
              </w:rPr>
            </w:pPr>
            <w:r>
              <w:rPr>
                <w:sz w:val="24"/>
                <w:szCs w:val="24"/>
                <w:lang w:val="ru-RU"/>
              </w:rPr>
            </w:r>
          </w:p>
        </w:tc>
        <w:tc>
          <w:tcPr>
            <w:tcW w:w="1576"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w:t>
            </w:r>
          </w:p>
          <w:p>
            <w:pPr>
              <w:pStyle w:val="Normal"/>
              <w:widowControl w:val="false"/>
              <w:suppressAutoHyphens w:val="true"/>
              <w:spacing w:before="0" w:after="0"/>
              <w:jc w:val="center"/>
              <w:rPr>
                <w:sz w:val="24"/>
                <w:szCs w:val="24"/>
                <w:lang w:val="ru-RU"/>
              </w:rPr>
            </w:pPr>
            <w:r>
              <w:rPr>
                <w:kern w:val="0"/>
                <w:sz w:val="24"/>
                <w:szCs w:val="24"/>
                <w:lang w:val="ru-RU" w:eastAsia="en-US" w:bidi="ar-SA"/>
              </w:rPr>
              <w:t>«Планеты солнечной системы»</w:t>
            </w:r>
          </w:p>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 «Время знаний»  «весна идет»</w:t>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конкурс:«Человек и космос»</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w:t>
            </w:r>
          </w:p>
          <w:p>
            <w:pPr>
              <w:pStyle w:val="Normal"/>
              <w:widowControl w:val="false"/>
              <w:suppressAutoHyphens w:val="true"/>
              <w:spacing w:before="0" w:after="0"/>
              <w:jc w:val="center"/>
              <w:rPr>
                <w:sz w:val="24"/>
                <w:szCs w:val="24"/>
                <w:lang w:val="ru-RU"/>
              </w:rPr>
            </w:pPr>
            <w:r>
              <w:rPr>
                <w:kern w:val="0"/>
                <w:sz w:val="24"/>
                <w:szCs w:val="24"/>
                <w:lang w:val="ru-RU" w:eastAsia="en-US" w:bidi="ar-SA"/>
              </w:rPr>
              <w:t>«время знаний» «Вкусные</w:t>
            </w:r>
          </w:p>
          <w:p>
            <w:pPr>
              <w:pStyle w:val="Normal"/>
              <w:widowControl w:val="false"/>
              <w:suppressAutoHyphens w:val="true"/>
              <w:spacing w:before="0" w:after="0"/>
              <w:jc w:val="center"/>
              <w:rPr>
                <w:sz w:val="24"/>
                <w:szCs w:val="24"/>
                <w:lang w:val="ru-RU"/>
              </w:rPr>
            </w:pPr>
            <w:r>
              <w:rPr>
                <w:kern w:val="0"/>
                <w:sz w:val="24"/>
                <w:szCs w:val="24"/>
                <w:lang w:val="ru-RU" w:eastAsia="en-US" w:bidi="ar-SA"/>
              </w:rPr>
              <w:t>сказки»</w:t>
            </w:r>
          </w:p>
          <w:p>
            <w:pPr>
              <w:pStyle w:val="Normal"/>
              <w:widowControl w:val="false"/>
              <w:suppressAutoHyphens w:val="true"/>
              <w:spacing w:before="0" w:after="0"/>
              <w:jc w:val="center"/>
              <w:rPr>
                <w:sz w:val="24"/>
                <w:szCs w:val="24"/>
                <w:lang w:val="ru-RU"/>
              </w:rPr>
            </w:pPr>
            <w:r>
              <w:rPr>
                <w:sz w:val="24"/>
                <w:szCs w:val="24"/>
                <w:lang w:val="ru-RU"/>
              </w:rPr>
            </w:r>
          </w:p>
        </w:tc>
        <w:tc>
          <w:tcPr>
            <w:tcW w:w="1600" w:type="dxa"/>
            <w:gridSpan w:val="5"/>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Дащенко Ольга Мироновна.</w:t>
            </w:r>
          </w:p>
        </w:tc>
        <w:tc>
          <w:tcPr>
            <w:tcW w:w="2371" w:type="dxa"/>
            <w:gridSpan w:val="6"/>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Сайт: «Время знаний»</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«Время знаний»</w:t>
            </w:r>
          </w:p>
        </w:tc>
        <w:tc>
          <w:tcPr>
            <w:tcW w:w="1031" w:type="dxa"/>
            <w:gridSpan w:val="3"/>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апрель2022г</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апрель 2022г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3место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3 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1 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2 место</w:t>
            </w:r>
          </w:p>
        </w:tc>
      </w:tr>
      <w:tr>
        <w:trPr>
          <w:trHeight w:val="1140"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3.</w:t>
            </w:r>
          </w:p>
        </w:tc>
        <w:tc>
          <w:tcPr>
            <w:tcW w:w="1820"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Колтунова</w:t>
            </w:r>
          </w:p>
          <w:p>
            <w:pPr>
              <w:pStyle w:val="Normal"/>
              <w:widowControl w:val="false"/>
              <w:suppressAutoHyphens w:val="true"/>
              <w:spacing w:before="0" w:after="0"/>
              <w:jc w:val="left"/>
              <w:rPr>
                <w:sz w:val="24"/>
                <w:szCs w:val="24"/>
                <w:lang w:val="ru-RU"/>
              </w:rPr>
            </w:pPr>
            <w:r>
              <w:rPr>
                <w:kern w:val="0"/>
                <w:sz w:val="24"/>
                <w:szCs w:val="24"/>
                <w:lang w:val="ru-RU" w:eastAsia="en-US" w:bidi="ar-SA"/>
              </w:rPr>
              <w:t>Марьяна</w:t>
            </w:r>
          </w:p>
          <w:p>
            <w:pPr>
              <w:pStyle w:val="Normal"/>
              <w:widowControl w:val="false"/>
              <w:suppressAutoHyphens w:val="true"/>
              <w:spacing w:before="0" w:after="0"/>
              <w:jc w:val="left"/>
              <w:rPr>
                <w:sz w:val="24"/>
                <w:szCs w:val="24"/>
                <w:lang w:val="ru-RU"/>
              </w:rPr>
            </w:pPr>
            <w:r>
              <w:rPr>
                <w:kern w:val="0"/>
                <w:sz w:val="24"/>
                <w:szCs w:val="24"/>
                <w:lang w:val="ru-RU" w:eastAsia="en-US" w:bidi="ar-SA"/>
              </w:rPr>
              <w:t>5л</w:t>
            </w:r>
          </w:p>
        </w:tc>
        <w:tc>
          <w:tcPr>
            <w:tcW w:w="1576" w:type="dxa"/>
            <w:gridSpan w:val="5"/>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викторина:</w:t>
            </w:r>
          </w:p>
          <w:p>
            <w:pPr>
              <w:pStyle w:val="Normal"/>
              <w:widowControl w:val="false"/>
              <w:suppressAutoHyphens w:val="true"/>
              <w:spacing w:before="0" w:after="0"/>
              <w:jc w:val="center"/>
              <w:rPr>
                <w:sz w:val="24"/>
                <w:szCs w:val="24"/>
                <w:lang w:val="ru-RU"/>
              </w:rPr>
            </w:pPr>
            <w:r>
              <w:rPr>
                <w:sz w:val="24"/>
                <w:szCs w:val="24"/>
                <w:lang w:val="ru-RU"/>
              </w:rPr>
              <w:t>«Зеленая планета»</w:t>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37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ООО «Инфолавка»</w:t>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14.04.22г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3 место</w:t>
            </w:r>
          </w:p>
        </w:tc>
      </w:tr>
      <w:tr>
        <w:trPr>
          <w:trHeight w:val="455"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4.</w:t>
            </w:r>
          </w:p>
        </w:tc>
        <w:tc>
          <w:tcPr>
            <w:tcW w:w="1820"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Носова Ярослава.</w:t>
            </w:r>
          </w:p>
          <w:p>
            <w:pPr>
              <w:pStyle w:val="Normal"/>
              <w:widowControl w:val="false"/>
              <w:suppressAutoHyphens w:val="true"/>
              <w:spacing w:before="0" w:after="0"/>
              <w:jc w:val="left"/>
              <w:rPr>
                <w:sz w:val="24"/>
                <w:szCs w:val="24"/>
                <w:lang w:val="ru-RU"/>
              </w:rPr>
            </w:pPr>
            <w:r>
              <w:rPr>
                <w:kern w:val="0"/>
                <w:sz w:val="24"/>
                <w:szCs w:val="24"/>
                <w:lang w:val="ru-RU" w:eastAsia="en-US" w:bidi="ar-SA"/>
              </w:rPr>
              <w:t>6л</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1576"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рисунков«День защитника Отечества»</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Каледа Н.Ю.</w:t>
            </w:r>
          </w:p>
        </w:tc>
        <w:tc>
          <w:tcPr>
            <w:tcW w:w="2371" w:type="dxa"/>
            <w:gridSpan w:val="6"/>
            <w:tcBorders/>
          </w:tcPr>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kern w:val="0"/>
                <w:sz w:val="24"/>
                <w:szCs w:val="24"/>
                <w:lang w:val="ru-RU" w:eastAsia="en-US" w:bidi="ar-SA"/>
              </w:rPr>
              <w:t>ИОР «Я рисую мир»</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1031" w:type="dxa"/>
            <w:gridSpan w:val="3"/>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16. 04.22г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Диплом3 место</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tc>
      </w:tr>
      <w:tr>
        <w:trPr>
          <w:trHeight w:val="455" w:hRule="atLeast"/>
        </w:trPr>
        <w:tc>
          <w:tcPr>
            <w:tcW w:w="958" w:type="dxa"/>
            <w:gridSpan w:val="3"/>
            <w:tcBorders>
              <w:top w:val="nil"/>
            </w:tcBorders>
          </w:tcPr>
          <w:p>
            <w:pPr>
              <w:pStyle w:val="Normal"/>
              <w:widowControl w:val="false"/>
              <w:suppressAutoHyphens w:val="true"/>
              <w:spacing w:before="0" w:after="0"/>
              <w:jc w:val="center"/>
              <w:rPr>
                <w:sz w:val="24"/>
                <w:szCs w:val="24"/>
                <w:lang w:val="ru-RU"/>
              </w:rPr>
            </w:pPr>
            <w:r>
              <w:rPr>
                <w:sz w:val="24"/>
                <w:szCs w:val="24"/>
                <w:lang w:val="ru-RU"/>
              </w:rPr>
              <w:t>5.</w:t>
            </w:r>
          </w:p>
        </w:tc>
        <w:tc>
          <w:tcPr>
            <w:tcW w:w="1820" w:type="dxa"/>
            <w:gridSpan w:val="4"/>
            <w:tcBorders>
              <w:top w:val="nil"/>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Подкорытова Полина.6л</w:t>
            </w:r>
          </w:p>
        </w:tc>
        <w:tc>
          <w:tcPr>
            <w:tcW w:w="1576" w:type="dxa"/>
            <w:gridSpan w:val="5"/>
            <w:tcBorders>
              <w:top w:val="nil"/>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рисунков«День защитника Отечества»</w:t>
            </w:r>
          </w:p>
          <w:p>
            <w:pPr>
              <w:pStyle w:val="Normal"/>
              <w:widowControl w:val="false"/>
              <w:suppressAutoHyphens w:val="true"/>
              <w:spacing w:before="0" w:after="0"/>
              <w:jc w:val="left"/>
              <w:rPr>
                <w:sz w:val="24"/>
                <w:szCs w:val="24"/>
                <w:lang w:val="ru-RU"/>
              </w:rPr>
            </w:pPr>
            <w:r>
              <w:rPr>
                <w:sz w:val="24"/>
                <w:szCs w:val="24"/>
                <w:lang w:val="ru-RU"/>
              </w:rPr>
            </w:r>
          </w:p>
        </w:tc>
        <w:tc>
          <w:tcPr>
            <w:tcW w:w="1600" w:type="dxa"/>
            <w:gridSpan w:val="5"/>
            <w:tcBorders>
              <w:top w:val="nil"/>
            </w:tcBorders>
          </w:tcPr>
          <w:p>
            <w:pPr>
              <w:pStyle w:val="Normal"/>
              <w:widowControl w:val="false"/>
              <w:suppressAutoHyphens w:val="true"/>
              <w:spacing w:before="0" w:after="0"/>
              <w:jc w:val="center"/>
              <w:rPr>
                <w:sz w:val="24"/>
                <w:szCs w:val="24"/>
                <w:lang w:val="ru-RU"/>
              </w:rPr>
            </w:pPr>
            <w:r>
              <w:rPr>
                <w:sz w:val="24"/>
                <w:szCs w:val="24"/>
                <w:lang w:val="ru-RU"/>
              </w:rPr>
              <w:t>Каледа Н.Ю.</w:t>
            </w:r>
          </w:p>
        </w:tc>
        <w:tc>
          <w:tcPr>
            <w:tcW w:w="2371" w:type="dxa"/>
            <w:gridSpan w:val="6"/>
            <w:tcBorders>
              <w:top w:val="nil"/>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ИОР «Я рисую мир»</w:t>
            </w:r>
          </w:p>
          <w:p>
            <w:pPr>
              <w:pStyle w:val="Normal"/>
              <w:widowControl w:val="false"/>
              <w:suppressAutoHyphens w:val="true"/>
              <w:spacing w:before="0" w:after="0"/>
              <w:jc w:val="left"/>
              <w:rPr>
                <w:sz w:val="24"/>
                <w:szCs w:val="24"/>
                <w:lang w:val="ru-RU"/>
              </w:rPr>
            </w:pPr>
            <w:r>
              <w:rPr>
                <w:sz w:val="24"/>
                <w:szCs w:val="24"/>
                <w:lang w:val="ru-RU"/>
              </w:rPr>
            </w:r>
          </w:p>
        </w:tc>
        <w:tc>
          <w:tcPr>
            <w:tcW w:w="1031" w:type="dxa"/>
            <w:gridSpan w:val="3"/>
            <w:tcBorders>
              <w:top w:val="nil"/>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16. 04.22г</w:t>
            </w:r>
          </w:p>
        </w:tc>
        <w:tc>
          <w:tcPr>
            <w:tcW w:w="992" w:type="dxa"/>
            <w:gridSpan w:val="2"/>
            <w:tcBorders>
              <w:top w:val="nil"/>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участник</w:t>
            </w:r>
          </w:p>
        </w:tc>
      </w:tr>
      <w:tr>
        <w:trPr>
          <w:trHeight w:val="230"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6.</w:t>
            </w:r>
          </w:p>
        </w:tc>
        <w:tc>
          <w:tcPr>
            <w:tcW w:w="1820"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Доманова Самира.</w:t>
            </w:r>
          </w:p>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5л </w:t>
            </w:r>
          </w:p>
          <w:p>
            <w:pPr>
              <w:pStyle w:val="Normal"/>
              <w:widowControl w:val="false"/>
              <w:suppressAutoHyphens w:val="true"/>
              <w:spacing w:before="0" w:after="0"/>
              <w:jc w:val="left"/>
              <w:rPr>
                <w:sz w:val="24"/>
                <w:szCs w:val="24"/>
                <w:lang w:val="ru-RU"/>
              </w:rPr>
            </w:pPr>
            <w:r>
              <w:rPr>
                <w:sz w:val="24"/>
                <w:szCs w:val="24"/>
                <w:lang w:val="ru-RU"/>
              </w:rPr>
            </w:r>
          </w:p>
        </w:tc>
        <w:tc>
          <w:tcPr>
            <w:tcW w:w="1576"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w:t>
            </w:r>
          </w:p>
          <w:p>
            <w:pPr>
              <w:pStyle w:val="Normal"/>
              <w:widowControl w:val="false"/>
              <w:suppressAutoHyphens w:val="true"/>
              <w:spacing w:before="0" w:after="0"/>
              <w:jc w:val="center"/>
              <w:rPr>
                <w:sz w:val="24"/>
                <w:szCs w:val="24"/>
                <w:lang w:val="ru-RU"/>
              </w:rPr>
            </w:pPr>
            <w:r>
              <w:rPr>
                <w:kern w:val="0"/>
                <w:sz w:val="24"/>
                <w:szCs w:val="24"/>
                <w:lang w:val="ru-RU" w:eastAsia="en-US" w:bidi="ar-SA"/>
              </w:rPr>
              <w:t>«зеленая планета»</w:t>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37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ООО. «Инфолавка»</w:t>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14.04.</w:t>
            </w:r>
          </w:p>
          <w:p>
            <w:pPr>
              <w:pStyle w:val="Normal"/>
              <w:widowControl w:val="false"/>
              <w:suppressAutoHyphens w:val="true"/>
              <w:spacing w:before="0" w:after="0"/>
              <w:jc w:val="center"/>
              <w:rPr>
                <w:sz w:val="24"/>
                <w:szCs w:val="24"/>
                <w:lang w:val="ru-RU"/>
              </w:rPr>
            </w:pPr>
            <w:r>
              <w:rPr>
                <w:kern w:val="0"/>
                <w:sz w:val="24"/>
                <w:szCs w:val="24"/>
                <w:lang w:val="ru-RU" w:eastAsia="en-US" w:bidi="ar-SA"/>
              </w:rPr>
              <w:t>2022г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w:t>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2м  </w:t>
            </w:r>
          </w:p>
        </w:tc>
      </w:tr>
      <w:tr>
        <w:trPr>
          <w:trHeight w:val="311"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7.</w:t>
            </w:r>
          </w:p>
        </w:tc>
        <w:tc>
          <w:tcPr>
            <w:tcW w:w="1820" w:type="dxa"/>
            <w:gridSpan w:val="4"/>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Грибок Никита </w:t>
            </w:r>
          </w:p>
          <w:p>
            <w:pPr>
              <w:pStyle w:val="Normal"/>
              <w:widowControl w:val="false"/>
              <w:suppressAutoHyphens w:val="true"/>
              <w:spacing w:before="0" w:after="0"/>
              <w:jc w:val="center"/>
              <w:rPr>
                <w:sz w:val="24"/>
                <w:szCs w:val="24"/>
                <w:lang w:val="ru-RU"/>
              </w:rPr>
            </w:pPr>
            <w:r>
              <w:rPr>
                <w:sz w:val="24"/>
                <w:szCs w:val="24"/>
                <w:lang w:val="ru-RU"/>
              </w:rPr>
              <w:t>5л</w:t>
            </w:r>
          </w:p>
        </w:tc>
        <w:tc>
          <w:tcPr>
            <w:tcW w:w="1576"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Викторина:</w:t>
            </w:r>
          </w:p>
          <w:p>
            <w:pPr>
              <w:pStyle w:val="Normal"/>
              <w:widowControl w:val="false"/>
              <w:suppressAutoHyphens w:val="true"/>
              <w:spacing w:before="0" w:after="0"/>
              <w:jc w:val="left"/>
              <w:rPr>
                <w:sz w:val="24"/>
                <w:szCs w:val="24"/>
                <w:lang w:val="ru-RU"/>
              </w:rPr>
            </w:pPr>
            <w:r>
              <w:rPr>
                <w:kern w:val="0"/>
                <w:sz w:val="24"/>
                <w:szCs w:val="24"/>
                <w:lang w:val="ru-RU" w:eastAsia="en-US" w:bidi="ar-SA"/>
              </w:rPr>
              <w:t>«Зеленая планета»</w:t>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37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ООО.»Инфолавка»</w:t>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14.04. 22г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  3м</w:t>
            </w:r>
          </w:p>
        </w:tc>
      </w:tr>
      <w:tr>
        <w:trPr>
          <w:trHeight w:val="3945"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8.</w:t>
            </w:r>
          </w:p>
        </w:tc>
        <w:tc>
          <w:tcPr>
            <w:tcW w:w="1820"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Группа «Семицветики» </w:t>
            </w:r>
          </w:p>
        </w:tc>
        <w:tc>
          <w:tcPr>
            <w:tcW w:w="1576"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 </w:t>
            </w:r>
            <w:r>
              <w:rPr>
                <w:kern w:val="0"/>
                <w:sz w:val="24"/>
                <w:szCs w:val="24"/>
                <w:lang w:val="ru-RU" w:eastAsia="en-US" w:bidi="ar-SA"/>
              </w:rPr>
              <w:t xml:space="preserve">конкурс начального технического моделирования и конструирования «Конструкторские идеи-2021г»  </w:t>
            </w:r>
          </w:p>
          <w:p>
            <w:pPr>
              <w:pStyle w:val="Normal"/>
              <w:widowControl w:val="false"/>
              <w:suppressAutoHyphens w:val="true"/>
              <w:spacing w:before="0" w:after="0"/>
              <w:jc w:val="left"/>
              <w:rPr>
                <w:sz w:val="24"/>
                <w:szCs w:val="24"/>
                <w:lang w:val="ru-RU"/>
              </w:rPr>
            </w:pPr>
            <w:r>
              <w:rPr>
                <w:sz w:val="24"/>
                <w:szCs w:val="24"/>
                <w:lang w:val="ru-RU"/>
              </w:rPr>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371" w:type="dxa"/>
            <w:gridSpan w:val="6"/>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Первый интеллектуальный центр дистанционных технологий «Новые достижения» сайт»</w:t>
            </w:r>
          </w:p>
          <w:p>
            <w:pPr>
              <w:pStyle w:val="Normal"/>
              <w:widowControl w:val="false"/>
              <w:suppressAutoHyphens w:val="true"/>
              <w:spacing w:before="0" w:after="0"/>
              <w:jc w:val="center"/>
              <w:rPr>
                <w:sz w:val="24"/>
                <w:szCs w:val="24"/>
                <w:lang w:val="ru-RU"/>
              </w:rPr>
            </w:pPr>
            <w:r>
              <w:rPr>
                <w:sz w:val="24"/>
                <w:szCs w:val="24"/>
                <w:lang w:val="ru-RU"/>
              </w:rPr>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02.04.2021г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призеры</w:t>
            </w:r>
          </w:p>
        </w:tc>
      </w:tr>
      <w:tr>
        <w:trPr>
          <w:trHeight w:val="225"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9.</w:t>
            </w:r>
          </w:p>
        </w:tc>
        <w:tc>
          <w:tcPr>
            <w:tcW w:w="1820"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Крузина Софья</w:t>
            </w:r>
          </w:p>
        </w:tc>
        <w:tc>
          <w:tcPr>
            <w:tcW w:w="1576"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викторина «Вместе со сказкой мы растем» </w:t>
            </w:r>
          </w:p>
        </w:tc>
        <w:tc>
          <w:tcPr>
            <w:tcW w:w="1600" w:type="dxa"/>
            <w:gridSpan w:val="5"/>
            <w:tcBorders/>
          </w:tcPr>
          <w:p>
            <w:pPr>
              <w:pStyle w:val="Normal"/>
              <w:widowControl w:val="false"/>
              <w:suppressAutoHyphens w:val="true"/>
              <w:spacing w:before="0" w:after="0"/>
              <w:jc w:val="center"/>
              <w:rPr>
                <w:sz w:val="24"/>
                <w:szCs w:val="24"/>
                <w:lang w:val="ru-RU"/>
              </w:rPr>
            </w:pPr>
            <w:r>
              <w:rPr>
                <w:sz w:val="24"/>
                <w:szCs w:val="24"/>
                <w:lang w:val="ru-RU"/>
              </w:rPr>
              <w:t>К</w:t>
            </w:r>
            <w:r>
              <w:rPr>
                <w:kern w:val="0"/>
                <w:sz w:val="24"/>
                <w:szCs w:val="24"/>
                <w:lang w:val="ru-RU" w:eastAsia="en-US" w:bidi="ar-SA"/>
              </w:rPr>
              <w:t>аледа Н.Ю.</w:t>
            </w:r>
          </w:p>
        </w:tc>
        <w:tc>
          <w:tcPr>
            <w:tcW w:w="2371" w:type="dxa"/>
            <w:gridSpan w:val="6"/>
            <w:tcBorders/>
          </w:tcPr>
          <w:p>
            <w:pPr>
              <w:pStyle w:val="Normal"/>
              <w:widowControl w:val="false"/>
              <w:rPr/>
            </w:pPr>
            <w:r>
              <w:rPr/>
              <w:t xml:space="preserve"> </w:t>
            </w:r>
            <w:r>
              <w:rPr>
                <w:lang w:val="ru-RU"/>
              </w:rPr>
              <w:t>В</w:t>
            </w:r>
            <w:r>
              <w:rPr/>
              <w:t>сероссийское издание «Портал образования»</w:t>
            </w:r>
          </w:p>
          <w:p>
            <w:pPr>
              <w:pStyle w:val="Normal"/>
              <w:widowControl w:val="false"/>
              <w:suppressAutoHyphens w:val="true"/>
              <w:spacing w:before="0" w:after="0"/>
              <w:jc w:val="center"/>
              <w:rPr>
                <w:sz w:val="24"/>
                <w:szCs w:val="24"/>
                <w:lang w:val="ru-RU"/>
              </w:rPr>
            </w:pPr>
            <w:r>
              <w:rPr>
                <w:sz w:val="24"/>
                <w:szCs w:val="24"/>
                <w:lang w:val="ru-RU"/>
              </w:rPr>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 xml:space="preserve">25.11.21г  </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Диплом</w:t>
            </w:r>
          </w:p>
          <w:p>
            <w:pPr>
              <w:pStyle w:val="Normal"/>
              <w:widowControl w:val="false"/>
              <w:suppressAutoHyphens w:val="true"/>
              <w:spacing w:before="0" w:after="0"/>
              <w:jc w:val="center"/>
              <w:rPr>
                <w:sz w:val="24"/>
                <w:szCs w:val="24"/>
                <w:lang w:val="ru-RU"/>
              </w:rPr>
            </w:pPr>
            <w:r>
              <w:rPr>
                <w:kern w:val="0"/>
                <w:sz w:val="24"/>
                <w:szCs w:val="24"/>
                <w:lang w:val="ru-RU" w:eastAsia="en-US" w:bidi="ar-SA"/>
              </w:rPr>
              <w:t>1степени</w:t>
            </w:r>
          </w:p>
        </w:tc>
      </w:tr>
      <w:tr>
        <w:trPr>
          <w:trHeight w:val="165"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10.</w:t>
            </w:r>
          </w:p>
        </w:tc>
        <w:tc>
          <w:tcPr>
            <w:tcW w:w="1820" w:type="dxa"/>
            <w:gridSpan w:val="4"/>
            <w:tcBorders/>
          </w:tcPr>
          <w:p>
            <w:pPr>
              <w:pStyle w:val="Normal"/>
              <w:widowControl w:val="false"/>
              <w:suppressAutoHyphens w:val="true"/>
              <w:spacing w:before="0" w:after="0"/>
              <w:jc w:val="center"/>
              <w:rPr>
                <w:sz w:val="24"/>
                <w:szCs w:val="24"/>
                <w:lang w:val="ru-RU"/>
              </w:rPr>
            </w:pPr>
            <w:r>
              <w:rPr>
                <w:sz w:val="24"/>
                <w:szCs w:val="24"/>
                <w:lang w:val="ru-RU"/>
              </w:rPr>
              <w:t xml:space="preserve">Группа «Почемучки»   </w:t>
            </w:r>
          </w:p>
        </w:tc>
        <w:tc>
          <w:tcPr>
            <w:tcW w:w="1576" w:type="dxa"/>
            <w:gridSpan w:val="5"/>
            <w:tcBorders/>
          </w:tcPr>
          <w:p>
            <w:pPr>
              <w:pStyle w:val="Normal"/>
              <w:widowControl w:val="false"/>
              <w:suppressAutoHyphens w:val="true"/>
              <w:spacing w:before="0" w:after="0"/>
              <w:jc w:val="center"/>
              <w:rPr>
                <w:sz w:val="24"/>
                <w:szCs w:val="24"/>
                <w:lang w:val="ru-RU"/>
              </w:rPr>
            </w:pPr>
            <w:r>
              <w:rPr>
                <w:sz w:val="24"/>
                <w:szCs w:val="24"/>
                <w:lang w:val="ru-RU"/>
              </w:rPr>
              <w:t xml:space="preserve">Всероссийский конкурс «Я лето маме подарю».  Творческая работа  «Золотая осень»   </w:t>
            </w:r>
          </w:p>
        </w:tc>
        <w:tc>
          <w:tcPr>
            <w:tcW w:w="1600" w:type="dxa"/>
            <w:gridSpan w:val="5"/>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Каледа  Н.Ю.</w:t>
            </w:r>
          </w:p>
        </w:tc>
        <w:tc>
          <w:tcPr>
            <w:tcW w:w="2371" w:type="dxa"/>
            <w:gridSpan w:val="6"/>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Сайт: Рисуй с нами.РФ</w:t>
            </w:r>
          </w:p>
        </w:tc>
        <w:tc>
          <w:tcPr>
            <w:tcW w:w="1031" w:type="dxa"/>
            <w:gridSpan w:val="3"/>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 </w:t>
            </w:r>
            <w:r>
              <w:rPr>
                <w:kern w:val="0"/>
                <w:sz w:val="24"/>
                <w:szCs w:val="24"/>
                <w:lang w:val="ru-RU" w:eastAsia="en-US" w:bidi="ar-SA"/>
              </w:rPr>
              <w:t>22.10.</w:t>
            </w:r>
          </w:p>
          <w:p>
            <w:pPr>
              <w:pStyle w:val="Normal"/>
              <w:widowControl w:val="false"/>
              <w:suppressAutoHyphens w:val="true"/>
              <w:spacing w:before="0" w:after="0"/>
              <w:jc w:val="center"/>
              <w:rPr>
                <w:sz w:val="24"/>
                <w:szCs w:val="24"/>
                <w:lang w:val="ru-RU"/>
              </w:rPr>
            </w:pPr>
            <w:r>
              <w:rPr>
                <w:kern w:val="0"/>
                <w:sz w:val="24"/>
                <w:szCs w:val="24"/>
                <w:lang w:val="ru-RU" w:eastAsia="en-US" w:bidi="ar-SA"/>
              </w:rPr>
              <w:t>21г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участник</w:t>
            </w:r>
          </w:p>
        </w:tc>
      </w:tr>
      <w:tr>
        <w:trPr>
          <w:trHeight w:val="142" w:hRule="atLeast"/>
        </w:trPr>
        <w:tc>
          <w:tcPr>
            <w:tcW w:w="958"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11</w:t>
            </w:r>
          </w:p>
        </w:tc>
        <w:tc>
          <w:tcPr>
            <w:tcW w:w="1820"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Кривощекова Маргарита</w:t>
            </w:r>
          </w:p>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r>
          </w:p>
        </w:tc>
        <w:tc>
          <w:tcPr>
            <w:tcW w:w="1576" w:type="dxa"/>
            <w:gridSpan w:val="5"/>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«Краски лета»</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1600" w:type="dxa"/>
            <w:gridSpan w:val="5"/>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Плахотина Н.И</w:t>
            </w:r>
          </w:p>
        </w:tc>
        <w:tc>
          <w:tcPr>
            <w:tcW w:w="237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Сайт: Рисуйс нами.РФ</w:t>
            </w:r>
          </w:p>
        </w:tc>
        <w:tc>
          <w:tcPr>
            <w:tcW w:w="1031" w:type="dxa"/>
            <w:gridSpan w:val="3"/>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сентябрь 2021г</w:t>
            </w:r>
          </w:p>
        </w:tc>
        <w:tc>
          <w:tcPr>
            <w:tcW w:w="992"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участник</w:t>
            </w:r>
          </w:p>
        </w:tc>
      </w:tr>
      <w:tr>
        <w:trPr>
          <w:trHeight w:val="142" w:hRule="atLeast"/>
        </w:trPr>
        <w:tc>
          <w:tcPr>
            <w:tcW w:w="958" w:type="dxa"/>
            <w:gridSpan w:val="3"/>
            <w:tcBorders>
              <w:top w:val="nil"/>
            </w:tcBorders>
          </w:tcPr>
          <w:p>
            <w:pPr>
              <w:pStyle w:val="Normal"/>
              <w:widowControl w:val="false"/>
              <w:suppressAutoHyphens w:val="true"/>
              <w:spacing w:before="0" w:after="0"/>
              <w:jc w:val="center"/>
              <w:rPr>
                <w:sz w:val="24"/>
                <w:szCs w:val="24"/>
                <w:lang w:val="ru-RU"/>
              </w:rPr>
            </w:pPr>
            <w:r>
              <w:rPr>
                <w:sz w:val="24"/>
                <w:szCs w:val="24"/>
                <w:lang w:val="ru-RU"/>
              </w:rPr>
              <w:t>12.</w:t>
            </w:r>
          </w:p>
        </w:tc>
        <w:tc>
          <w:tcPr>
            <w:tcW w:w="1820" w:type="dxa"/>
            <w:gridSpan w:val="4"/>
            <w:tcBorders>
              <w:top w:val="nil"/>
            </w:tcBorders>
          </w:tcPr>
          <w:p>
            <w:pPr>
              <w:pStyle w:val="Normal"/>
              <w:widowControl w:val="false"/>
              <w:rPr>
                <w:rFonts w:cs="Times New Roman"/>
                <w:sz w:val="24"/>
                <w:szCs w:val="24"/>
              </w:rPr>
            </w:pPr>
            <w:r>
              <w:rPr>
                <w:rFonts w:cs="Times New Roman"/>
                <w:sz w:val="24"/>
                <w:szCs w:val="24"/>
              </w:rPr>
              <w:t xml:space="preserve"> </w:t>
            </w:r>
            <w:r>
              <w:rPr>
                <w:rFonts w:cs="Times New Roman"/>
                <w:sz w:val="24"/>
                <w:szCs w:val="24"/>
                <w:lang w:val="ru-RU"/>
              </w:rPr>
              <w:t xml:space="preserve">Подготовительная группа  Почемучки» </w:t>
            </w:r>
          </w:p>
          <w:p>
            <w:pPr>
              <w:pStyle w:val="Normal"/>
              <w:widowControl w:val="false"/>
              <w:rPr>
                <w:rFonts w:cs="Times New Roman"/>
                <w:sz w:val="24"/>
                <w:szCs w:val="24"/>
              </w:rPr>
            </w:pPr>
            <w:r>
              <w:rPr>
                <w:rFonts w:cs="Times New Roman"/>
                <w:sz w:val="24"/>
                <w:szCs w:val="24"/>
              </w:rPr>
              <w:t xml:space="preserve"> </w:t>
            </w:r>
          </w:p>
          <w:p>
            <w:pPr>
              <w:pStyle w:val="Normal"/>
              <w:widowControl w:val="false"/>
              <w:rPr>
                <w:rFonts w:cs="Times New Roman"/>
                <w:sz w:val="24"/>
                <w:szCs w:val="24"/>
              </w:rPr>
            </w:pPr>
            <w:r>
              <w:rPr>
                <w:rFonts w:cs="Times New Roman"/>
                <w:sz w:val="24"/>
                <w:szCs w:val="24"/>
              </w:rPr>
              <w:t xml:space="preserve"> </w:t>
            </w:r>
          </w:p>
          <w:p>
            <w:pPr>
              <w:pStyle w:val="Normal"/>
              <w:widowControl w:val="false"/>
              <w:suppressAutoHyphens w:val="true"/>
              <w:spacing w:before="0" w:after="0"/>
              <w:jc w:val="center"/>
              <w:rPr>
                <w:rFonts w:ascii="Times New Roman" w:hAnsi="Times New Roman" w:cs="Times New Roman"/>
                <w:sz w:val="24"/>
                <w:szCs w:val="24"/>
              </w:rPr>
            </w:pPr>
            <w:r>
              <w:rPr>
                <w:rFonts w:cs="Times New Roman"/>
                <w:sz w:val="24"/>
                <w:szCs w:val="24"/>
              </w:rPr>
            </w:r>
          </w:p>
        </w:tc>
        <w:tc>
          <w:tcPr>
            <w:tcW w:w="1576" w:type="dxa"/>
            <w:gridSpan w:val="5"/>
            <w:tcBorders>
              <w:top w:val="nil"/>
            </w:tcBorders>
          </w:tcPr>
          <w:p>
            <w:pPr>
              <w:pStyle w:val="Normal"/>
              <w:widowControl w:val="false"/>
              <w:suppressAutoHyphens w:val="true"/>
              <w:spacing w:before="0" w:after="0"/>
              <w:jc w:val="left"/>
              <w:rPr>
                <w:rFonts w:cs="Times New Roman"/>
                <w:sz w:val="24"/>
                <w:szCs w:val="24"/>
              </w:rPr>
            </w:pPr>
            <w:r>
              <w:rPr>
                <w:rFonts w:cs="Times New Roman"/>
                <w:sz w:val="24"/>
                <w:szCs w:val="24"/>
                <w:lang w:val="ru-RU"/>
              </w:rPr>
              <w:t xml:space="preserve"> </w:t>
            </w:r>
            <w:r>
              <w:rPr>
                <w:rFonts w:cs="Times New Roman"/>
                <w:sz w:val="24"/>
                <w:szCs w:val="24"/>
                <w:lang w:val="ru-RU"/>
              </w:rPr>
              <w:t xml:space="preserve">конкурс «  Опыт , достижения методика» номинация:«достижения в образовательной деятельности </w:t>
            </w:r>
          </w:p>
        </w:tc>
        <w:tc>
          <w:tcPr>
            <w:tcW w:w="1600" w:type="dxa"/>
            <w:gridSpan w:val="5"/>
            <w:tcBorders>
              <w:top w:val="nil"/>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Каледа Н.Ю.</w:t>
            </w:r>
          </w:p>
        </w:tc>
        <w:tc>
          <w:tcPr>
            <w:tcW w:w="2371" w:type="dxa"/>
            <w:gridSpan w:val="6"/>
            <w:tcBorders>
              <w:top w:val="nil"/>
            </w:tcBorders>
          </w:tcPr>
          <w:p>
            <w:pPr>
              <w:pStyle w:val="Normal"/>
              <w:widowControl w:val="false"/>
              <w:suppressAutoHyphens w:val="true"/>
              <w:spacing w:before="0" w:after="0"/>
              <w:jc w:val="center"/>
              <w:rPr>
                <w:sz w:val="24"/>
                <w:szCs w:val="24"/>
                <w:lang w:val="ru-RU"/>
              </w:rPr>
            </w:pPr>
            <w:r>
              <w:rPr>
                <w:rFonts w:cs="Times New Roman"/>
                <w:kern w:val="0"/>
                <w:sz w:val="24"/>
                <w:szCs w:val="24"/>
                <w:lang w:val="ru-RU" w:eastAsia="en-US" w:bidi="ar-SA"/>
              </w:rPr>
              <w:t>г. Москва  «педагогика 21 века»</w:t>
            </w:r>
          </w:p>
        </w:tc>
        <w:tc>
          <w:tcPr>
            <w:tcW w:w="1031" w:type="dxa"/>
            <w:gridSpan w:val="3"/>
            <w:tcBorders>
              <w:top w:val="nil"/>
            </w:tcBorders>
          </w:tcPr>
          <w:p>
            <w:pPr>
              <w:pStyle w:val="Normal"/>
              <w:widowControl w:val="false"/>
              <w:suppressAutoHyphens w:val="true"/>
              <w:spacing w:before="0" w:after="0"/>
              <w:jc w:val="center"/>
              <w:rPr>
                <w:sz w:val="24"/>
                <w:szCs w:val="24"/>
                <w:lang w:val="ru-RU"/>
              </w:rPr>
            </w:pPr>
            <w:r>
              <w:rPr>
                <w:rFonts w:cs="Times New Roman"/>
                <w:kern w:val="0"/>
                <w:sz w:val="24"/>
                <w:szCs w:val="24"/>
                <w:lang w:val="ru-RU" w:eastAsia="en-US" w:bidi="ar-SA"/>
              </w:rPr>
              <w:t xml:space="preserve"> </w:t>
            </w:r>
            <w:r>
              <w:rPr>
                <w:rFonts w:cs="Times New Roman"/>
                <w:kern w:val="0"/>
                <w:sz w:val="24"/>
                <w:szCs w:val="24"/>
                <w:lang w:val="ru-RU" w:eastAsia="en-US" w:bidi="ar-SA"/>
              </w:rPr>
              <w:t>20.10 2021 г.</w:t>
            </w:r>
          </w:p>
        </w:tc>
        <w:tc>
          <w:tcPr>
            <w:tcW w:w="992" w:type="dxa"/>
            <w:gridSpan w:val="2"/>
            <w:tcBorders>
              <w:top w:val="nil"/>
            </w:tcBorders>
          </w:tcPr>
          <w:p>
            <w:pPr>
              <w:pStyle w:val="Normal"/>
              <w:widowControl w:val="false"/>
              <w:suppressAutoHyphens w:val="true"/>
              <w:spacing w:before="0" w:after="0"/>
              <w:jc w:val="center"/>
              <w:rPr>
                <w:sz w:val="24"/>
                <w:szCs w:val="24"/>
                <w:lang w:val="ru-RU"/>
              </w:rPr>
            </w:pPr>
            <w:r>
              <w:rPr>
                <w:rFonts w:cs="Times New Roman"/>
                <w:sz w:val="24"/>
                <w:szCs w:val="24"/>
                <w:lang w:val="ru-RU"/>
              </w:rPr>
              <w:t xml:space="preserve"> </w:t>
            </w:r>
            <w:r>
              <w:rPr>
                <w:rFonts w:cs="Times New Roman"/>
                <w:sz w:val="24"/>
                <w:szCs w:val="24"/>
                <w:lang w:val="ru-RU"/>
              </w:rPr>
              <w:t>Свидетельство</w:t>
            </w:r>
          </w:p>
        </w:tc>
      </w:tr>
      <w:tr>
        <w:trPr>
          <w:trHeight w:val="360" w:hRule="atLeast"/>
        </w:trPr>
        <w:tc>
          <w:tcPr>
            <w:tcW w:w="10348" w:type="dxa"/>
            <w:gridSpan w:val="2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Краевой уровень</w:t>
            </w:r>
          </w:p>
        </w:tc>
      </w:tr>
      <w:tr>
        <w:trPr>
          <w:trHeight w:val="269" w:hRule="atLeast"/>
        </w:trPr>
        <w:tc>
          <w:tcPr>
            <w:tcW w:w="1051"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815" w:type="dxa"/>
            <w:gridSpan w:val="3"/>
            <w:tcBorders/>
          </w:tcPr>
          <w:p>
            <w:pPr>
              <w:pStyle w:val="Normal"/>
              <w:widowControl w:val="false"/>
              <w:suppressAutoHyphens w:val="true"/>
              <w:spacing w:before="0" w:after="0"/>
              <w:jc w:val="center"/>
              <w:rPr>
                <w:sz w:val="24"/>
                <w:szCs w:val="24"/>
                <w:lang w:val="ru-RU"/>
              </w:rPr>
            </w:pPr>
            <w:r>
              <w:rPr>
                <w:sz w:val="24"/>
                <w:szCs w:val="24"/>
                <w:lang w:val="ru-RU"/>
              </w:rPr>
            </w:r>
          </w:p>
        </w:tc>
        <w:tc>
          <w:tcPr>
            <w:tcW w:w="1575" w:type="dxa"/>
            <w:gridSpan w:val="5"/>
            <w:tcBorders/>
          </w:tcPr>
          <w:p>
            <w:pPr>
              <w:pStyle w:val="Normal"/>
              <w:widowControl w:val="false"/>
              <w:suppressAutoHyphens w:val="true"/>
              <w:spacing w:before="0" w:after="0"/>
              <w:jc w:val="center"/>
              <w:rPr>
                <w:sz w:val="24"/>
                <w:szCs w:val="24"/>
                <w:lang w:val="ru-RU"/>
              </w:rPr>
            </w:pPr>
            <w:r>
              <w:rPr>
                <w:sz w:val="24"/>
                <w:szCs w:val="24"/>
                <w:lang w:val="ru-RU"/>
              </w:rPr>
            </w:r>
          </w:p>
        </w:tc>
        <w:tc>
          <w:tcPr>
            <w:tcW w:w="1835" w:type="dxa"/>
            <w:gridSpan w:val="6"/>
            <w:tcBorders/>
          </w:tcPr>
          <w:p>
            <w:pPr>
              <w:pStyle w:val="Normal"/>
              <w:widowControl w:val="false"/>
              <w:suppressAutoHyphens w:val="true"/>
              <w:spacing w:before="0" w:after="0"/>
              <w:jc w:val="center"/>
              <w:rPr>
                <w:sz w:val="24"/>
                <w:szCs w:val="24"/>
                <w:lang w:val="ru-RU"/>
              </w:rPr>
            </w:pPr>
            <w:r>
              <w:rPr>
                <w:sz w:val="24"/>
                <w:szCs w:val="24"/>
                <w:lang w:val="ru-RU"/>
              </w:rPr>
            </w:r>
          </w:p>
        </w:tc>
        <w:tc>
          <w:tcPr>
            <w:tcW w:w="2104"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121" w:type="dxa"/>
            <w:gridSpan w:val="3"/>
            <w:tcBorders/>
          </w:tcPr>
          <w:p>
            <w:pPr>
              <w:pStyle w:val="Normal"/>
              <w:widowControl w:val="false"/>
              <w:suppressAutoHyphens w:val="true"/>
              <w:spacing w:before="0" w:after="0"/>
              <w:jc w:val="center"/>
              <w:rPr>
                <w:sz w:val="24"/>
                <w:szCs w:val="24"/>
                <w:lang w:val="ru-RU"/>
              </w:rPr>
            </w:pPr>
            <w:r>
              <w:rPr>
                <w:sz w:val="24"/>
                <w:szCs w:val="24"/>
                <w:lang w:val="ru-RU"/>
              </w:rPr>
            </w:r>
          </w:p>
        </w:tc>
        <w:tc>
          <w:tcPr>
            <w:tcW w:w="847" w:type="dxa"/>
            <w:tcBorders/>
          </w:tcPr>
          <w:p>
            <w:pPr>
              <w:pStyle w:val="Normal"/>
              <w:widowControl w:val="false"/>
              <w:suppressAutoHyphens w:val="true"/>
              <w:spacing w:before="0" w:after="0"/>
              <w:jc w:val="center"/>
              <w:rPr>
                <w:sz w:val="24"/>
                <w:szCs w:val="24"/>
                <w:lang w:val="ru-RU"/>
              </w:rPr>
            </w:pPr>
            <w:r>
              <w:rPr>
                <w:sz w:val="24"/>
                <w:szCs w:val="24"/>
                <w:lang w:val="ru-RU"/>
              </w:rPr>
            </w:r>
          </w:p>
        </w:tc>
      </w:tr>
      <w:tr>
        <w:trPr>
          <w:trHeight w:val="209" w:hRule="atLeast"/>
        </w:trPr>
        <w:tc>
          <w:tcPr>
            <w:tcW w:w="1025" w:type="dxa"/>
            <w:gridSpan w:val="5"/>
            <w:tcBorders/>
          </w:tcPr>
          <w:p>
            <w:pPr>
              <w:pStyle w:val="Normal"/>
              <w:widowControl w:val="false"/>
              <w:suppressAutoHyphens w:val="true"/>
              <w:spacing w:before="0" w:after="0"/>
              <w:jc w:val="center"/>
              <w:rPr>
                <w:sz w:val="24"/>
                <w:szCs w:val="24"/>
                <w:lang w:val="ru-RU"/>
              </w:rPr>
            </w:pPr>
            <w:r>
              <w:rPr>
                <w:sz w:val="24"/>
                <w:szCs w:val="24"/>
                <w:lang w:val="ru-RU"/>
              </w:rPr>
            </w:r>
          </w:p>
        </w:tc>
        <w:tc>
          <w:tcPr>
            <w:tcW w:w="1841"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597" w:type="dxa"/>
            <w:gridSpan w:val="6"/>
            <w:tcBorders/>
          </w:tcPr>
          <w:p>
            <w:pPr>
              <w:pStyle w:val="Normal"/>
              <w:widowControl w:val="false"/>
              <w:suppressAutoHyphens w:val="true"/>
              <w:spacing w:before="0" w:after="0"/>
              <w:jc w:val="center"/>
              <w:rPr>
                <w:sz w:val="24"/>
                <w:szCs w:val="24"/>
                <w:lang w:val="ru-RU"/>
              </w:rPr>
            </w:pPr>
            <w:r>
              <w:rPr>
                <w:sz w:val="24"/>
                <w:szCs w:val="24"/>
                <w:lang w:val="ru-RU"/>
              </w:rPr>
            </w:r>
          </w:p>
        </w:tc>
        <w:tc>
          <w:tcPr>
            <w:tcW w:w="1813" w:type="dxa"/>
            <w:gridSpan w:val="5"/>
            <w:tcBorders/>
          </w:tcPr>
          <w:p>
            <w:pPr>
              <w:pStyle w:val="Normal"/>
              <w:widowControl w:val="false"/>
              <w:suppressAutoHyphens w:val="true"/>
              <w:spacing w:before="0" w:after="0"/>
              <w:jc w:val="center"/>
              <w:rPr>
                <w:sz w:val="24"/>
                <w:szCs w:val="24"/>
                <w:lang w:val="ru-RU"/>
              </w:rPr>
            </w:pPr>
            <w:r>
              <w:rPr>
                <w:sz w:val="24"/>
                <w:szCs w:val="24"/>
                <w:lang w:val="ru-RU"/>
              </w:rPr>
            </w:r>
          </w:p>
        </w:tc>
        <w:tc>
          <w:tcPr>
            <w:tcW w:w="2104"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121" w:type="dxa"/>
            <w:gridSpan w:val="3"/>
            <w:tcBorders/>
          </w:tcPr>
          <w:p>
            <w:pPr>
              <w:pStyle w:val="Normal"/>
              <w:widowControl w:val="false"/>
              <w:suppressAutoHyphens w:val="true"/>
              <w:spacing w:before="0" w:after="0"/>
              <w:jc w:val="center"/>
              <w:rPr>
                <w:sz w:val="24"/>
                <w:szCs w:val="24"/>
                <w:lang w:val="ru-RU"/>
              </w:rPr>
            </w:pPr>
            <w:r>
              <w:rPr>
                <w:sz w:val="24"/>
                <w:szCs w:val="24"/>
                <w:lang w:val="ru-RU"/>
              </w:rPr>
            </w:r>
          </w:p>
        </w:tc>
        <w:tc>
          <w:tcPr>
            <w:tcW w:w="847" w:type="dxa"/>
            <w:tcBorders/>
          </w:tcPr>
          <w:p>
            <w:pPr>
              <w:pStyle w:val="Normal"/>
              <w:widowControl w:val="false"/>
              <w:suppressAutoHyphens w:val="true"/>
              <w:spacing w:before="0" w:after="0"/>
              <w:jc w:val="center"/>
              <w:rPr>
                <w:sz w:val="24"/>
                <w:szCs w:val="24"/>
                <w:lang w:val="ru-RU"/>
              </w:rPr>
            </w:pPr>
            <w:r>
              <w:rPr>
                <w:sz w:val="24"/>
                <w:szCs w:val="24"/>
                <w:lang w:val="ru-RU"/>
              </w:rPr>
            </w:r>
          </w:p>
        </w:tc>
      </w:tr>
      <w:tr>
        <w:trPr>
          <w:trHeight w:val="209" w:hRule="atLeast"/>
        </w:trPr>
        <w:tc>
          <w:tcPr>
            <w:tcW w:w="1025" w:type="dxa"/>
            <w:gridSpan w:val="5"/>
            <w:tcBorders/>
          </w:tcPr>
          <w:p>
            <w:pPr>
              <w:pStyle w:val="Normal"/>
              <w:widowControl w:val="false"/>
              <w:suppressAutoHyphens w:val="true"/>
              <w:spacing w:before="0" w:after="0"/>
              <w:jc w:val="center"/>
              <w:rPr>
                <w:sz w:val="24"/>
                <w:szCs w:val="24"/>
                <w:lang w:val="ru-RU"/>
              </w:rPr>
            </w:pPr>
            <w:r>
              <w:rPr>
                <w:sz w:val="24"/>
                <w:szCs w:val="24"/>
                <w:lang w:val="ru-RU"/>
              </w:rPr>
            </w:r>
          </w:p>
        </w:tc>
        <w:tc>
          <w:tcPr>
            <w:tcW w:w="1841" w:type="dxa"/>
            <w:gridSpan w:val="4"/>
            <w:tcBorders/>
          </w:tcPr>
          <w:p>
            <w:pPr>
              <w:pStyle w:val="Normal"/>
              <w:widowControl w:val="false"/>
              <w:suppressAutoHyphens w:val="true"/>
              <w:spacing w:before="0" w:after="0"/>
              <w:jc w:val="center"/>
              <w:rPr>
                <w:sz w:val="24"/>
                <w:szCs w:val="24"/>
                <w:lang w:val="ru-RU"/>
              </w:rPr>
            </w:pPr>
            <w:r>
              <w:rPr>
                <w:sz w:val="24"/>
                <w:szCs w:val="24"/>
                <w:lang w:val="ru-RU"/>
              </w:rPr>
            </w:r>
          </w:p>
        </w:tc>
        <w:tc>
          <w:tcPr>
            <w:tcW w:w="1597" w:type="dxa"/>
            <w:gridSpan w:val="6"/>
            <w:tcBorders/>
          </w:tcPr>
          <w:p>
            <w:pPr>
              <w:pStyle w:val="Normal"/>
              <w:widowControl w:val="false"/>
              <w:suppressAutoHyphens w:val="true"/>
              <w:spacing w:before="0" w:after="0"/>
              <w:jc w:val="center"/>
              <w:rPr>
                <w:sz w:val="24"/>
                <w:szCs w:val="24"/>
                <w:lang w:val="ru-RU"/>
              </w:rPr>
            </w:pPr>
            <w:r>
              <w:rPr>
                <w:sz w:val="24"/>
                <w:szCs w:val="24"/>
                <w:lang w:val="ru-RU"/>
              </w:rPr>
            </w:r>
          </w:p>
        </w:tc>
        <w:tc>
          <w:tcPr>
            <w:tcW w:w="1813" w:type="dxa"/>
            <w:gridSpan w:val="5"/>
            <w:tcBorders/>
          </w:tcPr>
          <w:p>
            <w:pPr>
              <w:pStyle w:val="Normal"/>
              <w:widowControl w:val="false"/>
              <w:suppressAutoHyphens w:val="true"/>
              <w:spacing w:before="0" w:after="0"/>
              <w:jc w:val="center"/>
              <w:rPr>
                <w:sz w:val="24"/>
                <w:szCs w:val="24"/>
                <w:lang w:val="ru-RU"/>
              </w:rPr>
            </w:pPr>
            <w:r>
              <w:rPr>
                <w:sz w:val="24"/>
                <w:szCs w:val="24"/>
                <w:lang w:val="ru-RU"/>
              </w:rPr>
            </w:r>
          </w:p>
        </w:tc>
        <w:tc>
          <w:tcPr>
            <w:tcW w:w="2104" w:type="dxa"/>
            <w:gridSpan w:val="4"/>
            <w:tcBorders/>
          </w:tcPr>
          <w:p>
            <w:pPr>
              <w:pStyle w:val="Normal"/>
              <w:widowControl w:val="false"/>
              <w:suppressAutoHyphens w:val="true"/>
              <w:spacing w:before="0" w:after="0"/>
              <w:jc w:val="left"/>
              <w:rPr>
                <w:sz w:val="24"/>
                <w:szCs w:val="24"/>
                <w:lang w:val="ru-RU"/>
              </w:rPr>
            </w:pPr>
            <w:r>
              <w:rPr>
                <w:sz w:val="24"/>
                <w:szCs w:val="24"/>
                <w:lang w:val="ru-RU"/>
              </w:rPr>
            </w:r>
          </w:p>
        </w:tc>
        <w:tc>
          <w:tcPr>
            <w:tcW w:w="1121" w:type="dxa"/>
            <w:gridSpan w:val="3"/>
            <w:tcBorders/>
          </w:tcPr>
          <w:p>
            <w:pPr>
              <w:pStyle w:val="Normal"/>
              <w:widowControl w:val="false"/>
              <w:suppressAutoHyphens w:val="true"/>
              <w:spacing w:before="0" w:after="0"/>
              <w:jc w:val="center"/>
              <w:rPr>
                <w:sz w:val="24"/>
                <w:szCs w:val="24"/>
                <w:lang w:val="ru-RU"/>
              </w:rPr>
            </w:pPr>
            <w:r>
              <w:rPr>
                <w:sz w:val="24"/>
                <w:szCs w:val="24"/>
                <w:lang w:val="ru-RU"/>
              </w:rPr>
            </w:r>
          </w:p>
        </w:tc>
        <w:tc>
          <w:tcPr>
            <w:tcW w:w="847" w:type="dxa"/>
            <w:tcBorders/>
          </w:tcPr>
          <w:p>
            <w:pPr>
              <w:pStyle w:val="Normal"/>
              <w:widowControl w:val="false"/>
              <w:suppressAutoHyphens w:val="true"/>
              <w:spacing w:before="0" w:after="0"/>
              <w:jc w:val="center"/>
              <w:rPr>
                <w:sz w:val="24"/>
                <w:szCs w:val="24"/>
                <w:lang w:val="ru-RU"/>
              </w:rPr>
            </w:pPr>
            <w:r>
              <w:rPr>
                <w:sz w:val="24"/>
                <w:szCs w:val="24"/>
                <w:lang w:val="ru-RU"/>
              </w:rPr>
            </w:r>
          </w:p>
        </w:tc>
      </w:tr>
      <w:tr>
        <w:trPr>
          <w:trHeight w:val="209" w:hRule="atLeast"/>
        </w:trPr>
        <w:tc>
          <w:tcPr>
            <w:tcW w:w="10348" w:type="dxa"/>
            <w:gridSpan w:val="2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Муниципальный уровень</w:t>
            </w:r>
          </w:p>
        </w:tc>
      </w:tr>
      <w:tr>
        <w:trPr>
          <w:trHeight w:val="209" w:hRule="atLeast"/>
        </w:trPr>
        <w:tc>
          <w:tcPr>
            <w:tcW w:w="996"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w:t>
            </w:r>
          </w:p>
        </w:tc>
        <w:tc>
          <w:tcPr>
            <w:tcW w:w="1890" w:type="dxa"/>
            <w:gridSpan w:val="6"/>
            <w:tcBorders/>
          </w:tcPr>
          <w:p>
            <w:pPr>
              <w:pStyle w:val="Normal"/>
              <w:widowControl w:val="false"/>
              <w:suppressAutoHyphens w:val="true"/>
              <w:spacing w:before="0" w:after="0"/>
              <w:jc w:val="center"/>
              <w:rPr>
                <w:sz w:val="24"/>
                <w:szCs w:val="24"/>
                <w:lang w:val="ru-RU"/>
              </w:rPr>
            </w:pPr>
            <w:r>
              <w:rPr>
                <w:sz w:val="24"/>
                <w:szCs w:val="24"/>
                <w:lang w:val="ru-RU"/>
              </w:rPr>
              <w:t>Хазимуратова Маргарита</w:t>
            </w:r>
          </w:p>
          <w:p>
            <w:pPr>
              <w:pStyle w:val="Normal"/>
              <w:widowControl w:val="false"/>
              <w:suppressAutoHyphens w:val="true"/>
              <w:spacing w:before="0" w:after="0"/>
              <w:jc w:val="center"/>
              <w:rPr>
                <w:sz w:val="24"/>
                <w:szCs w:val="24"/>
                <w:lang w:val="ru-RU"/>
              </w:rPr>
            </w:pPr>
            <w:r>
              <w:rPr>
                <w:sz w:val="24"/>
                <w:szCs w:val="24"/>
                <w:lang w:val="ru-RU"/>
              </w:rPr>
              <w:t>5л</w:t>
            </w:r>
          </w:p>
        </w:tc>
        <w:tc>
          <w:tcPr>
            <w:tcW w:w="1596"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Конкурс: </w:t>
            </w:r>
          </w:p>
          <w:p>
            <w:pPr>
              <w:pStyle w:val="Normal"/>
              <w:widowControl w:val="false"/>
              <w:suppressAutoHyphens w:val="true"/>
              <w:spacing w:before="0" w:after="0"/>
              <w:jc w:val="center"/>
              <w:rPr>
                <w:sz w:val="24"/>
                <w:szCs w:val="24"/>
                <w:lang w:val="ru-RU"/>
              </w:rPr>
            </w:pPr>
            <w:r>
              <w:rPr>
                <w:kern w:val="0"/>
                <w:sz w:val="24"/>
                <w:szCs w:val="24"/>
                <w:lang w:val="ru-RU" w:eastAsia="en-US" w:bidi="ar-SA"/>
              </w:rPr>
              <w:t>«Читаем вместе о Победе»</w:t>
            </w:r>
          </w:p>
        </w:tc>
        <w:tc>
          <w:tcPr>
            <w:tcW w:w="1472"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Хайруллина Н.А.</w:t>
            </w:r>
          </w:p>
        </w:tc>
        <w:tc>
          <w:tcPr>
            <w:tcW w:w="2477" w:type="dxa"/>
            <w:gridSpan w:val="8"/>
            <w:tcBorders/>
          </w:tcPr>
          <w:p>
            <w:pPr>
              <w:pStyle w:val="Normal"/>
              <w:widowControl w:val="false"/>
              <w:suppressAutoHyphens w:val="true"/>
              <w:spacing w:lineRule="auto" w:line="240" w:before="0" w:after="0"/>
              <w:jc w:val="left"/>
              <w:rPr>
                <w:rFonts w:cs="Times New Roman"/>
                <w:sz w:val="24"/>
                <w:szCs w:val="24"/>
                <w:lang w:val="ru-RU"/>
              </w:rPr>
            </w:pPr>
            <w:r>
              <w:rPr>
                <w:rFonts w:eastAsia="Calibri" w:cs="Times New Roman"/>
                <w:kern w:val="0"/>
                <w:sz w:val="24"/>
                <w:szCs w:val="24"/>
                <w:lang w:val="ru-RU" w:eastAsia="ru-RU" w:bidi="ar-SA"/>
              </w:rPr>
              <w:t>Муниципальное бюджетное учреждение дополнительного образования Центр развития творчества детей и юношества. с.Новый Мир</w:t>
            </w:r>
          </w:p>
        </w:tc>
        <w:tc>
          <w:tcPr>
            <w:tcW w:w="1070" w:type="dxa"/>
            <w:gridSpan w:val="2"/>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2</w:t>
            </w:r>
            <w:r>
              <w:rPr>
                <w:kern w:val="0"/>
                <w:sz w:val="24"/>
                <w:szCs w:val="24"/>
                <w:lang w:val="ru-RU" w:eastAsia="en-US" w:bidi="ar-SA"/>
              </w:rPr>
              <w:t>3.05.2022г</w:t>
            </w:r>
          </w:p>
        </w:tc>
        <w:tc>
          <w:tcPr>
            <w:tcW w:w="847"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свидетельство</w:t>
            </w:r>
          </w:p>
        </w:tc>
      </w:tr>
      <w:tr>
        <w:trPr>
          <w:trHeight w:val="1050" w:hRule="atLeast"/>
        </w:trPr>
        <w:tc>
          <w:tcPr>
            <w:tcW w:w="996"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2.</w:t>
            </w:r>
          </w:p>
        </w:tc>
        <w:tc>
          <w:tcPr>
            <w:tcW w:w="1890"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Группа  «Семицветики»  5-6лет</w:t>
            </w:r>
          </w:p>
        </w:tc>
        <w:tc>
          <w:tcPr>
            <w:tcW w:w="1596"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Викторина :</w:t>
            </w:r>
          </w:p>
          <w:p>
            <w:pPr>
              <w:pStyle w:val="Normal"/>
              <w:widowControl w:val="false"/>
              <w:suppressAutoHyphens w:val="true"/>
              <w:spacing w:before="0" w:after="0"/>
              <w:jc w:val="center"/>
              <w:rPr>
                <w:sz w:val="24"/>
                <w:szCs w:val="24"/>
                <w:lang w:val="ru-RU"/>
              </w:rPr>
            </w:pPr>
            <w:r>
              <w:rPr>
                <w:kern w:val="0"/>
                <w:sz w:val="24"/>
                <w:szCs w:val="24"/>
                <w:lang w:val="ru-RU" w:eastAsia="en-US" w:bidi="ar-SA"/>
              </w:rPr>
              <w:t>«Юные астронавты»</w:t>
            </w:r>
          </w:p>
        </w:tc>
        <w:tc>
          <w:tcPr>
            <w:tcW w:w="1472" w:type="dxa"/>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 </w:t>
            </w:r>
          </w:p>
          <w:p>
            <w:pPr>
              <w:pStyle w:val="Normal"/>
              <w:widowControl w:val="false"/>
              <w:suppressAutoHyphens w:val="true"/>
              <w:spacing w:before="0" w:after="0"/>
              <w:jc w:val="left"/>
              <w:rPr>
                <w:sz w:val="24"/>
                <w:szCs w:val="24"/>
                <w:lang w:val="ru-RU"/>
              </w:rPr>
            </w:pPr>
            <w:r>
              <w:rPr>
                <w:kern w:val="0"/>
                <w:sz w:val="24"/>
                <w:szCs w:val="24"/>
                <w:lang w:val="ru-RU" w:eastAsia="en-US" w:bidi="ar-SA"/>
              </w:rPr>
              <w:t>Черепанова В.В.</w:t>
            </w:r>
          </w:p>
          <w:p>
            <w:pPr>
              <w:pStyle w:val="Normal"/>
              <w:widowControl w:val="false"/>
              <w:suppressAutoHyphens w:val="true"/>
              <w:spacing w:before="0" w:after="0"/>
              <w:jc w:val="left"/>
              <w:rPr>
                <w:sz w:val="24"/>
                <w:szCs w:val="24"/>
                <w:lang w:val="ru-RU"/>
              </w:rPr>
            </w:pPr>
            <w:r>
              <w:rPr>
                <w:kern w:val="0"/>
                <w:sz w:val="24"/>
                <w:szCs w:val="24"/>
                <w:lang w:val="ru-RU" w:eastAsia="en-US" w:bidi="ar-SA"/>
              </w:rPr>
              <w:t>Лебедева Е.А.</w:t>
            </w:r>
          </w:p>
        </w:tc>
        <w:tc>
          <w:tcPr>
            <w:tcW w:w="2477" w:type="dxa"/>
            <w:gridSpan w:val="8"/>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МБДОУ «Радуга»</w:t>
            </w:r>
          </w:p>
        </w:tc>
        <w:tc>
          <w:tcPr>
            <w:tcW w:w="1070" w:type="dxa"/>
            <w:gridSpan w:val="2"/>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15.04.22 2021г</w:t>
            </w:r>
          </w:p>
        </w:tc>
        <w:tc>
          <w:tcPr>
            <w:tcW w:w="847" w:type="dxa"/>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kern w:val="0"/>
                <w:sz w:val="24"/>
                <w:szCs w:val="24"/>
                <w:lang w:val="ru-RU" w:eastAsia="en-US" w:bidi="ar-SA"/>
              </w:rPr>
              <w:t>Грамота 1 место</w:t>
            </w:r>
          </w:p>
        </w:tc>
      </w:tr>
      <w:tr>
        <w:trPr>
          <w:trHeight w:val="2445" w:hRule="atLeast"/>
        </w:trPr>
        <w:tc>
          <w:tcPr>
            <w:tcW w:w="996"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3</w:t>
            </w:r>
          </w:p>
        </w:tc>
        <w:tc>
          <w:tcPr>
            <w:tcW w:w="1890"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Группа «Почемучки» 6-7лет</w:t>
            </w:r>
          </w:p>
        </w:tc>
        <w:tc>
          <w:tcPr>
            <w:tcW w:w="1596" w:type="dxa"/>
            <w:gridSpan w:val="6"/>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 xml:space="preserve">Викторина </w:t>
            </w:r>
          </w:p>
          <w:p>
            <w:pPr>
              <w:pStyle w:val="Normal"/>
              <w:widowControl w:val="false"/>
              <w:suppressAutoHyphens w:val="true"/>
              <w:spacing w:before="0" w:after="0"/>
              <w:jc w:val="left"/>
              <w:rPr>
                <w:sz w:val="24"/>
                <w:szCs w:val="24"/>
                <w:lang w:val="ru-RU"/>
              </w:rPr>
            </w:pPr>
            <w:r>
              <w:rPr>
                <w:kern w:val="0"/>
                <w:sz w:val="24"/>
                <w:szCs w:val="24"/>
                <w:lang w:val="ru-RU" w:eastAsia="en-US" w:bidi="ar-SA"/>
              </w:rPr>
              <w:t>«Юные астронавты»</w:t>
            </w:r>
          </w:p>
        </w:tc>
        <w:tc>
          <w:tcPr>
            <w:tcW w:w="1472"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Черепанова В.В.</w:t>
            </w:r>
          </w:p>
          <w:p>
            <w:pPr>
              <w:pStyle w:val="Normal"/>
              <w:widowControl w:val="false"/>
              <w:suppressAutoHyphens w:val="true"/>
              <w:spacing w:before="0" w:after="0"/>
              <w:jc w:val="center"/>
              <w:rPr>
                <w:sz w:val="24"/>
                <w:szCs w:val="24"/>
                <w:lang w:val="ru-RU"/>
              </w:rPr>
            </w:pPr>
            <w:r>
              <w:rPr>
                <w:kern w:val="0"/>
                <w:sz w:val="24"/>
                <w:szCs w:val="24"/>
                <w:lang w:val="ru-RU" w:eastAsia="en-US" w:bidi="ar-SA"/>
              </w:rPr>
              <w:t>Плахотина Н.И.</w:t>
            </w:r>
          </w:p>
        </w:tc>
        <w:tc>
          <w:tcPr>
            <w:tcW w:w="2477" w:type="dxa"/>
            <w:gridSpan w:val="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МБДОУ «Радуга»</w:t>
            </w:r>
          </w:p>
        </w:tc>
        <w:tc>
          <w:tcPr>
            <w:tcW w:w="1070"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15.04.2021г</w:t>
            </w:r>
          </w:p>
        </w:tc>
        <w:tc>
          <w:tcPr>
            <w:tcW w:w="847"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Грамота 2  место</w:t>
            </w:r>
          </w:p>
        </w:tc>
      </w:tr>
      <w:tr>
        <w:trPr>
          <w:trHeight w:val="1590" w:hRule="atLeast"/>
        </w:trPr>
        <w:tc>
          <w:tcPr>
            <w:tcW w:w="996"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4</w:t>
            </w:r>
          </w:p>
        </w:tc>
        <w:tc>
          <w:tcPr>
            <w:tcW w:w="1890"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Каримов Денис</w:t>
            </w:r>
          </w:p>
          <w:p>
            <w:pPr>
              <w:pStyle w:val="Normal"/>
              <w:widowControl w:val="false"/>
              <w:suppressAutoHyphens w:val="true"/>
              <w:spacing w:before="0" w:after="0"/>
              <w:jc w:val="center"/>
              <w:rPr>
                <w:sz w:val="24"/>
                <w:szCs w:val="24"/>
                <w:lang w:val="ru-RU"/>
              </w:rPr>
            </w:pPr>
            <w:r>
              <w:rPr>
                <w:kern w:val="0"/>
                <w:sz w:val="24"/>
                <w:szCs w:val="24"/>
                <w:lang w:val="ru-RU" w:eastAsia="en-US" w:bidi="ar-SA"/>
              </w:rPr>
              <w:t>5л</w:t>
            </w:r>
          </w:p>
        </w:tc>
        <w:tc>
          <w:tcPr>
            <w:tcW w:w="1596" w:type="dxa"/>
            <w:gridSpan w:val="6"/>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рисунков «Прекрасный день 8марта»</w:t>
            </w:r>
          </w:p>
        </w:tc>
        <w:tc>
          <w:tcPr>
            <w:tcW w:w="1472"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Е.А.</w:t>
            </w:r>
          </w:p>
        </w:tc>
        <w:tc>
          <w:tcPr>
            <w:tcW w:w="2477" w:type="dxa"/>
            <w:gridSpan w:val="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МБДОУ «Радуга»</w:t>
            </w:r>
          </w:p>
        </w:tc>
        <w:tc>
          <w:tcPr>
            <w:tcW w:w="1070"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Март2022г</w:t>
            </w:r>
          </w:p>
        </w:tc>
        <w:tc>
          <w:tcPr>
            <w:tcW w:w="847"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Грамота за участие</w:t>
            </w:r>
          </w:p>
        </w:tc>
      </w:tr>
      <w:tr>
        <w:trPr>
          <w:trHeight w:val="649" w:hRule="atLeast"/>
        </w:trPr>
        <w:tc>
          <w:tcPr>
            <w:tcW w:w="996" w:type="dxa"/>
            <w:gridSpan w:val="4"/>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5</w:t>
            </w:r>
          </w:p>
        </w:tc>
        <w:tc>
          <w:tcPr>
            <w:tcW w:w="1890" w:type="dxa"/>
            <w:gridSpan w:val="6"/>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Хазимуратова Маргарита</w:t>
            </w:r>
          </w:p>
          <w:p>
            <w:pPr>
              <w:pStyle w:val="Normal"/>
              <w:widowControl w:val="false"/>
              <w:suppressAutoHyphens w:val="true"/>
              <w:spacing w:before="0" w:after="0"/>
              <w:jc w:val="center"/>
              <w:rPr>
                <w:sz w:val="24"/>
                <w:szCs w:val="24"/>
                <w:lang w:val="ru-RU"/>
              </w:rPr>
            </w:pPr>
            <w:r>
              <w:rPr>
                <w:kern w:val="0"/>
                <w:sz w:val="24"/>
                <w:szCs w:val="24"/>
                <w:lang w:val="ru-RU" w:eastAsia="en-US" w:bidi="ar-SA"/>
              </w:rPr>
              <w:t>5л</w:t>
            </w:r>
          </w:p>
        </w:tc>
        <w:tc>
          <w:tcPr>
            <w:tcW w:w="1596" w:type="dxa"/>
            <w:gridSpan w:val="6"/>
            <w:tcBorders/>
          </w:tcPr>
          <w:p>
            <w:pPr>
              <w:pStyle w:val="Normal"/>
              <w:widowControl w:val="false"/>
              <w:suppressAutoHyphens w:val="true"/>
              <w:spacing w:before="0" w:after="0"/>
              <w:jc w:val="left"/>
              <w:rPr>
                <w:sz w:val="24"/>
                <w:szCs w:val="24"/>
                <w:lang w:val="ru-RU"/>
              </w:rPr>
            </w:pPr>
            <w:r>
              <w:rPr>
                <w:kern w:val="0"/>
                <w:sz w:val="24"/>
                <w:szCs w:val="24"/>
                <w:lang w:val="ru-RU" w:eastAsia="en-US" w:bidi="ar-SA"/>
              </w:rPr>
              <w:t>Конкурс рисунков «Прекрасный день 8марта»</w:t>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p>
            <w:pPr>
              <w:pStyle w:val="Normal"/>
              <w:widowControl w:val="false"/>
              <w:suppressAutoHyphens w:val="true"/>
              <w:spacing w:before="0" w:after="0"/>
              <w:jc w:val="left"/>
              <w:rPr>
                <w:sz w:val="24"/>
                <w:szCs w:val="24"/>
                <w:lang w:val="ru-RU"/>
              </w:rPr>
            </w:pPr>
            <w:r>
              <w:rPr>
                <w:sz w:val="24"/>
                <w:szCs w:val="24"/>
                <w:lang w:val="ru-RU"/>
              </w:rPr>
            </w:r>
          </w:p>
        </w:tc>
        <w:tc>
          <w:tcPr>
            <w:tcW w:w="1472"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Лебедева Е .А.</w:t>
            </w:r>
          </w:p>
        </w:tc>
        <w:tc>
          <w:tcPr>
            <w:tcW w:w="2477" w:type="dxa"/>
            <w:gridSpan w:val="8"/>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МБДОУ</w:t>
            </w:r>
          </w:p>
          <w:p>
            <w:pPr>
              <w:pStyle w:val="Normal"/>
              <w:widowControl w:val="false"/>
              <w:suppressAutoHyphens w:val="true"/>
              <w:spacing w:before="0" w:after="0"/>
              <w:jc w:val="center"/>
              <w:rPr>
                <w:sz w:val="24"/>
                <w:szCs w:val="24"/>
                <w:lang w:val="ru-RU"/>
              </w:rPr>
            </w:pPr>
            <w:r>
              <w:rPr>
                <w:kern w:val="0"/>
                <w:sz w:val="24"/>
                <w:szCs w:val="24"/>
                <w:lang w:val="ru-RU" w:eastAsia="en-US" w:bidi="ar-SA"/>
              </w:rPr>
              <w:t>«Радуга»</w:t>
            </w:r>
          </w:p>
        </w:tc>
        <w:tc>
          <w:tcPr>
            <w:tcW w:w="1070" w:type="dxa"/>
            <w:gridSpan w:val="2"/>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март2022г</w:t>
            </w:r>
          </w:p>
        </w:tc>
        <w:tc>
          <w:tcPr>
            <w:tcW w:w="847" w:type="dxa"/>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Грамота  за участие</w:t>
            </w:r>
          </w:p>
        </w:tc>
      </w:tr>
      <w:tr>
        <w:trPr>
          <w:trHeight w:val="649" w:hRule="atLeast"/>
        </w:trPr>
        <w:tc>
          <w:tcPr>
            <w:tcW w:w="996" w:type="dxa"/>
            <w:gridSpan w:val="4"/>
            <w:tcBorders>
              <w:top w:val="nil"/>
            </w:tcBorders>
          </w:tcPr>
          <w:p>
            <w:pPr>
              <w:pStyle w:val="Normal"/>
              <w:widowControl w:val="false"/>
              <w:suppressAutoHyphens w:val="true"/>
              <w:spacing w:before="0" w:after="0"/>
              <w:jc w:val="center"/>
              <w:rPr>
                <w:sz w:val="24"/>
                <w:szCs w:val="24"/>
                <w:lang w:val="ru-RU"/>
              </w:rPr>
            </w:pPr>
            <w:r>
              <w:rPr>
                <w:sz w:val="24"/>
                <w:szCs w:val="24"/>
                <w:lang w:val="ru-RU"/>
              </w:rPr>
              <w:t>5</w:t>
            </w:r>
          </w:p>
        </w:tc>
        <w:tc>
          <w:tcPr>
            <w:tcW w:w="1890" w:type="dxa"/>
            <w:gridSpan w:val="6"/>
            <w:tcBorders>
              <w:top w:val="nil"/>
            </w:tcBorders>
          </w:tcPr>
          <w:p>
            <w:pPr>
              <w:pStyle w:val="Normal"/>
              <w:widowControl w:val="false"/>
              <w:suppressAutoHyphens w:val="true"/>
              <w:spacing w:lineRule="auto" w:line="240" w:before="0" w:after="0"/>
              <w:jc w:val="left"/>
              <w:rPr>
                <w:rFonts w:cs="Times New Roman"/>
                <w:sz w:val="24"/>
                <w:szCs w:val="24"/>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 xml:space="preserve">Кражан Варвара </w:t>
            </w:r>
          </w:p>
          <w:p>
            <w:pPr>
              <w:pStyle w:val="Normal"/>
              <w:widowControl w:val="false"/>
              <w:suppressAutoHyphens w:val="true"/>
              <w:spacing w:lineRule="auto" w:line="240" w:before="0" w:after="0"/>
              <w:jc w:val="left"/>
              <w:rPr>
                <w:rFonts w:cs="Times New Roman"/>
                <w:sz w:val="24"/>
                <w:szCs w:val="24"/>
              </w:rPr>
            </w:pPr>
            <w:r>
              <w:rPr>
                <w:rFonts w:eastAsia="Calibri" w:cs="Times New Roman"/>
                <w:kern w:val="0"/>
                <w:sz w:val="24"/>
                <w:szCs w:val="24"/>
                <w:lang w:val="ru-RU" w:eastAsia="ru-RU" w:bidi="ar-SA"/>
              </w:rPr>
              <w:t>4г</w:t>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p>
            <w:pPr>
              <w:pStyle w:val="Normal"/>
              <w:widowControl w:val="false"/>
              <w:suppressAutoHyphens w:val="true"/>
              <w:spacing w:lineRule="auto" w:line="240" w:before="0" w:after="0"/>
              <w:jc w:val="left"/>
              <w:rPr>
                <w:rFonts w:cs="Times New Roman"/>
                <w:sz w:val="24"/>
                <w:szCs w:val="24"/>
              </w:rPr>
            </w:pPr>
            <w:r>
              <w:rPr>
                <w:rFonts w:cs="Times New Roman"/>
                <w:sz w:val="24"/>
                <w:szCs w:val="24"/>
              </w:rPr>
            </w:r>
          </w:p>
        </w:tc>
        <w:tc>
          <w:tcPr>
            <w:tcW w:w="1596" w:type="dxa"/>
            <w:gridSpan w:val="6"/>
            <w:tcBorders>
              <w:top w:val="nil"/>
            </w:tcBorders>
          </w:tcPr>
          <w:p>
            <w:pPr>
              <w:pStyle w:val="Normal"/>
              <w:widowControl w:val="false"/>
              <w:suppressAutoHyphens w:val="true"/>
              <w:spacing w:lineRule="auto" w:line="240" w:before="0" w:after="0"/>
              <w:jc w:val="left"/>
              <w:rPr>
                <w:rFonts w:cs="Times New Roman"/>
                <w:sz w:val="24"/>
                <w:szCs w:val="24"/>
              </w:rPr>
            </w:pPr>
            <w:r>
              <w:rPr>
                <w:rFonts w:eastAsia="Calibri" w:cs="Times New Roman"/>
                <w:kern w:val="0"/>
                <w:sz w:val="24"/>
                <w:szCs w:val="24"/>
                <w:lang w:val="ru-RU" w:eastAsia="ru-RU" w:bidi="ar-SA"/>
              </w:rPr>
              <w:t xml:space="preserve"> </w:t>
            </w:r>
            <w:r>
              <w:rPr>
                <w:rFonts w:eastAsia="Calibri" w:cs="Times New Roman"/>
                <w:kern w:val="0"/>
                <w:sz w:val="24"/>
                <w:szCs w:val="24"/>
                <w:lang w:val="ru-RU" w:eastAsia="ru-RU" w:bidi="ar-SA"/>
              </w:rPr>
              <w:t xml:space="preserve">Конкурс «Права-глазами ребёнка»  </w:t>
            </w:r>
          </w:p>
        </w:tc>
        <w:tc>
          <w:tcPr>
            <w:tcW w:w="1472"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r>
          </w:p>
          <w:p>
            <w:pPr>
              <w:pStyle w:val="Normal"/>
              <w:widowControl w:val="false"/>
              <w:suppressAutoHyphens w:val="true"/>
              <w:spacing w:before="0" w:after="0"/>
              <w:jc w:val="center"/>
              <w:rPr>
                <w:sz w:val="24"/>
                <w:szCs w:val="24"/>
                <w:lang w:val="ru-RU"/>
              </w:rPr>
            </w:pPr>
            <w:r>
              <w:rPr>
                <w:sz w:val="24"/>
                <w:szCs w:val="24"/>
                <w:lang w:val="ru-RU"/>
              </w:rPr>
              <w:t>Плахотина Н.И.</w:t>
            </w:r>
          </w:p>
        </w:tc>
        <w:tc>
          <w:tcPr>
            <w:tcW w:w="2477" w:type="dxa"/>
            <w:gridSpan w:val="8"/>
            <w:tcBorders>
              <w:top w:val="nil"/>
            </w:tcBorders>
          </w:tcPr>
          <w:p>
            <w:pPr>
              <w:pStyle w:val="Normal"/>
              <w:widowControl w:val="false"/>
              <w:suppressAutoHyphens w:val="true"/>
              <w:spacing w:lineRule="auto" w:line="240" w:before="0" w:after="0"/>
              <w:jc w:val="left"/>
              <w:rPr>
                <w:rFonts w:eastAsia="Calibri"/>
                <w:kern w:val="0"/>
                <w:lang w:val="ru-RU" w:eastAsia="ru-RU" w:bidi="ar-SA"/>
              </w:rPr>
            </w:pPr>
            <w:r>
              <w:rPr>
                <w:rFonts w:eastAsia="Calibri"/>
                <w:kern w:val="0"/>
                <w:lang w:val="ru-RU" w:eastAsia="ru-RU" w:bidi="ar-SA"/>
              </w:rPr>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МБУ ДОЦНТДиЮ</w:t>
            </w:r>
          </w:p>
          <w:p>
            <w:pPr>
              <w:pStyle w:val="Normal"/>
              <w:widowControl w:val="false"/>
              <w:suppressAutoHyphens w:val="true"/>
              <w:spacing w:lineRule="auto" w:line="240" w:before="0" w:after="0"/>
              <w:jc w:val="left"/>
              <w:rPr>
                <w:rFonts w:cs="Times New Roman"/>
                <w:sz w:val="24"/>
                <w:szCs w:val="24"/>
                <w:lang w:val="ru-RU"/>
              </w:rPr>
            </w:pPr>
            <w:r>
              <w:rPr>
                <w:rFonts w:eastAsia="Calibri" w:cs="Times New Roman"/>
                <w:kern w:val="0"/>
                <w:sz w:val="24"/>
                <w:szCs w:val="24"/>
                <w:lang w:val="ru-RU" w:eastAsia="ru-RU" w:bidi="ar-SA"/>
              </w:rPr>
              <w:t>с.Новый МИр</w:t>
            </w:r>
          </w:p>
          <w:p>
            <w:pPr>
              <w:pStyle w:val="Normal"/>
              <w:widowControl w:val="false"/>
              <w:suppressAutoHyphens w:val="true"/>
              <w:spacing w:lineRule="auto" w:line="240" w:before="0" w:after="0"/>
              <w:jc w:val="left"/>
              <w:rPr>
                <w:rFonts w:eastAsia="Calibri"/>
                <w:kern w:val="0"/>
                <w:lang w:val="ru-RU" w:eastAsia="ru-RU" w:bidi="ar-SA"/>
              </w:rPr>
            </w:pPr>
            <w:r>
              <w:rPr>
                <w:rFonts w:eastAsia="Calibri"/>
                <w:kern w:val="0"/>
                <w:lang w:val="ru-RU" w:eastAsia="ru-RU" w:bidi="ar-SA"/>
              </w:rPr>
            </w:r>
          </w:p>
        </w:tc>
        <w:tc>
          <w:tcPr>
            <w:tcW w:w="1070" w:type="dxa"/>
            <w:gridSpan w:val="2"/>
            <w:tcBorders>
              <w:top w:val="nil"/>
            </w:tcBorders>
          </w:tcPr>
          <w:p>
            <w:pPr>
              <w:pStyle w:val="Normal"/>
              <w:widowControl w:val="false"/>
              <w:suppressAutoHyphens w:val="true"/>
              <w:spacing w:lineRule="auto" w:line="240" w:before="0" w:after="0"/>
              <w:jc w:val="left"/>
              <w:rPr>
                <w:rFonts w:cs="Times New Roman"/>
                <w:sz w:val="24"/>
                <w:szCs w:val="24"/>
              </w:rPr>
            </w:pPr>
            <w:r>
              <w:rPr>
                <w:rFonts w:eastAsia="Calibri" w:cs="Times New Roman"/>
                <w:kern w:val="0"/>
                <w:sz w:val="24"/>
                <w:szCs w:val="24"/>
                <w:lang w:val="ru-RU" w:eastAsia="ru-RU" w:bidi="ar-SA"/>
              </w:rPr>
              <w:t>С 01.11.21 по 20.12.22</w:t>
            </w:r>
          </w:p>
        </w:tc>
        <w:tc>
          <w:tcPr>
            <w:tcW w:w="847"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Свидетельство участника</w:t>
            </w:r>
          </w:p>
        </w:tc>
      </w:tr>
      <w:tr>
        <w:trPr>
          <w:trHeight w:val="649" w:hRule="atLeast"/>
        </w:trPr>
        <w:tc>
          <w:tcPr>
            <w:tcW w:w="996" w:type="dxa"/>
            <w:gridSpan w:val="4"/>
            <w:tcBorders>
              <w:top w:val="nil"/>
            </w:tcBorders>
          </w:tcPr>
          <w:p>
            <w:pPr>
              <w:pStyle w:val="Normal"/>
              <w:widowControl w:val="false"/>
              <w:suppressAutoHyphens w:val="true"/>
              <w:spacing w:before="0" w:after="0"/>
              <w:jc w:val="center"/>
              <w:rPr>
                <w:sz w:val="24"/>
                <w:szCs w:val="24"/>
                <w:lang w:val="ru-RU"/>
              </w:rPr>
            </w:pPr>
            <w:r>
              <w:rPr>
                <w:sz w:val="24"/>
                <w:szCs w:val="24"/>
                <w:lang w:val="ru-RU"/>
              </w:rPr>
              <w:t>6.</w:t>
            </w:r>
          </w:p>
        </w:tc>
        <w:tc>
          <w:tcPr>
            <w:tcW w:w="1890" w:type="dxa"/>
            <w:gridSpan w:val="6"/>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Пикляев Илья</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6л</w:t>
            </w:r>
          </w:p>
        </w:tc>
        <w:tc>
          <w:tcPr>
            <w:tcW w:w="1596" w:type="dxa"/>
            <w:gridSpan w:val="6"/>
            <w:tcBorders>
              <w:top w:val="nil"/>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Конкурс: </w:t>
            </w:r>
          </w:p>
          <w:p>
            <w:pPr>
              <w:pStyle w:val="Normal"/>
              <w:widowControl w:val="false"/>
              <w:suppressAutoHyphens w:val="true"/>
              <w:spacing w:lineRule="auto" w:line="240" w:before="0" w:after="0"/>
              <w:jc w:val="center"/>
              <w:rPr>
                <w:rFonts w:cs="Times New Roman"/>
                <w:sz w:val="24"/>
                <w:szCs w:val="24"/>
                <w:lang w:val="ru-RU"/>
              </w:rPr>
            </w:pPr>
            <w:r>
              <w:rPr>
                <w:rFonts w:cs="Times New Roman"/>
                <w:kern w:val="0"/>
                <w:sz w:val="24"/>
                <w:szCs w:val="24"/>
                <w:lang w:val="ru-RU" w:eastAsia="en-US" w:bidi="ar-SA"/>
              </w:rPr>
              <w:t>«Читаем вместе о Победе»</w:t>
            </w:r>
          </w:p>
        </w:tc>
        <w:tc>
          <w:tcPr>
            <w:tcW w:w="1472"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Черепанова В.В.</w:t>
            </w:r>
          </w:p>
        </w:tc>
        <w:tc>
          <w:tcPr>
            <w:tcW w:w="2477" w:type="dxa"/>
            <w:gridSpan w:val="8"/>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МБУ ДОЦНТДиЮ</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с.Новый МИр</w:t>
            </w:r>
          </w:p>
        </w:tc>
        <w:tc>
          <w:tcPr>
            <w:tcW w:w="1070" w:type="dxa"/>
            <w:gridSpan w:val="2"/>
            <w:tcBorders>
              <w:top w:val="nil"/>
            </w:tcBorders>
          </w:tcPr>
          <w:p>
            <w:pPr>
              <w:pStyle w:val="Normal"/>
              <w:widowControl w:val="false"/>
              <w:suppressAutoHyphens w:val="true"/>
              <w:spacing w:lineRule="auto" w:line="240" w:before="0" w:after="0"/>
              <w:jc w:val="left"/>
              <w:rPr>
                <w:rFonts w:cs="Times New Roman"/>
                <w:sz w:val="24"/>
                <w:szCs w:val="24"/>
              </w:rPr>
            </w:pPr>
            <w:r>
              <w:rPr>
                <w:rFonts w:cs="Times New Roman"/>
                <w:sz w:val="24"/>
                <w:szCs w:val="24"/>
              </w:rPr>
              <w:t>23.05.22</w:t>
            </w:r>
            <w:r>
              <w:rPr>
                <w:rFonts w:cs="Times New Roman"/>
                <w:sz w:val="24"/>
                <w:szCs w:val="24"/>
                <w:lang w:val="ru-RU"/>
              </w:rPr>
              <w:t>г</w:t>
            </w:r>
          </w:p>
        </w:tc>
        <w:tc>
          <w:tcPr>
            <w:tcW w:w="847"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Диплом 2 место</w:t>
            </w:r>
          </w:p>
        </w:tc>
      </w:tr>
      <w:tr>
        <w:trPr>
          <w:trHeight w:val="649" w:hRule="atLeast"/>
        </w:trPr>
        <w:tc>
          <w:tcPr>
            <w:tcW w:w="996" w:type="dxa"/>
            <w:gridSpan w:val="4"/>
            <w:tcBorders>
              <w:top w:val="nil"/>
            </w:tcBorders>
          </w:tcPr>
          <w:p>
            <w:pPr>
              <w:pStyle w:val="Normal"/>
              <w:widowControl w:val="false"/>
              <w:suppressAutoHyphens w:val="true"/>
              <w:spacing w:before="0" w:after="0"/>
              <w:jc w:val="center"/>
              <w:rPr>
                <w:sz w:val="24"/>
                <w:szCs w:val="24"/>
                <w:lang w:val="ru-RU"/>
              </w:rPr>
            </w:pPr>
            <w:r>
              <w:rPr>
                <w:sz w:val="24"/>
                <w:szCs w:val="24"/>
                <w:lang w:val="ru-RU"/>
              </w:rPr>
              <w:t>7.</w:t>
            </w:r>
          </w:p>
        </w:tc>
        <w:tc>
          <w:tcPr>
            <w:tcW w:w="1890" w:type="dxa"/>
            <w:gridSpan w:val="6"/>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Доманова Самира 5л</w:t>
            </w:r>
          </w:p>
        </w:tc>
        <w:tc>
          <w:tcPr>
            <w:tcW w:w="1596" w:type="dxa"/>
            <w:gridSpan w:val="6"/>
            <w:tcBorders>
              <w:top w:val="nil"/>
            </w:tcBorders>
          </w:tcPr>
          <w:p>
            <w:pPr>
              <w:pStyle w:val="Normal"/>
              <w:widowControl w:val="false"/>
              <w:suppressAutoHyphens w:val="true"/>
              <w:spacing w:before="0" w:after="0"/>
              <w:jc w:val="center"/>
              <w:rPr>
                <w:sz w:val="24"/>
                <w:szCs w:val="24"/>
                <w:lang w:val="ru-RU"/>
              </w:rPr>
            </w:pPr>
            <w:r>
              <w:rPr>
                <w:kern w:val="0"/>
                <w:sz w:val="24"/>
                <w:szCs w:val="24"/>
                <w:lang w:val="ru-RU" w:eastAsia="en-US" w:bidi="ar-SA"/>
              </w:rPr>
              <w:t xml:space="preserve">Конкурс: </w:t>
            </w:r>
          </w:p>
          <w:p>
            <w:pPr>
              <w:pStyle w:val="Normal"/>
              <w:widowControl w:val="false"/>
              <w:suppressAutoHyphens w:val="true"/>
              <w:spacing w:lineRule="auto" w:line="240" w:before="0" w:after="0"/>
              <w:jc w:val="center"/>
              <w:rPr>
                <w:rFonts w:cs="Times New Roman"/>
                <w:sz w:val="24"/>
                <w:szCs w:val="24"/>
                <w:lang w:val="ru-RU"/>
              </w:rPr>
            </w:pPr>
            <w:r>
              <w:rPr>
                <w:rFonts w:cs="Times New Roman"/>
                <w:kern w:val="0"/>
                <w:sz w:val="24"/>
                <w:szCs w:val="24"/>
                <w:lang w:val="ru-RU" w:eastAsia="en-US" w:bidi="ar-SA"/>
              </w:rPr>
              <w:t>«Читаем вместе о Победе»</w:t>
            </w:r>
          </w:p>
          <w:p>
            <w:pPr>
              <w:pStyle w:val="Normal"/>
              <w:widowControl w:val="false"/>
              <w:suppressAutoHyphens w:val="true"/>
              <w:spacing w:lineRule="auto" w:line="240" w:before="0" w:after="0"/>
              <w:jc w:val="center"/>
              <w:rPr>
                <w:rFonts w:cs="Times New Roman"/>
                <w:sz w:val="24"/>
                <w:szCs w:val="24"/>
                <w:lang w:val="ru-RU"/>
              </w:rPr>
            </w:pPr>
            <w:r>
              <w:rPr>
                <w:rFonts w:cs="Times New Roman"/>
                <w:sz w:val="24"/>
                <w:szCs w:val="24"/>
                <w:lang w:val="ru-RU"/>
              </w:rPr>
            </w:r>
          </w:p>
          <w:p>
            <w:pPr>
              <w:pStyle w:val="Normal"/>
              <w:widowControl w:val="false"/>
              <w:suppressAutoHyphens w:val="true"/>
              <w:spacing w:lineRule="auto" w:line="240" w:before="0" w:after="0"/>
              <w:jc w:val="center"/>
              <w:rPr>
                <w:rFonts w:cs="Times New Roman"/>
                <w:sz w:val="24"/>
                <w:szCs w:val="24"/>
                <w:lang w:val="ru-RU"/>
              </w:rPr>
            </w:pPr>
            <w:r>
              <w:rPr>
                <w:rFonts w:cs="Times New Roman"/>
                <w:sz w:val="24"/>
                <w:szCs w:val="24"/>
                <w:lang w:val="ru-RU"/>
              </w:rPr>
            </w:r>
          </w:p>
        </w:tc>
        <w:tc>
          <w:tcPr>
            <w:tcW w:w="1472"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Лебедева Е.А.</w:t>
            </w:r>
          </w:p>
        </w:tc>
        <w:tc>
          <w:tcPr>
            <w:tcW w:w="2477" w:type="dxa"/>
            <w:gridSpan w:val="8"/>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МБУ ДОЦНТДиЮ</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с. Новый Мир</w:t>
            </w:r>
          </w:p>
        </w:tc>
        <w:tc>
          <w:tcPr>
            <w:tcW w:w="1070" w:type="dxa"/>
            <w:gridSpan w:val="2"/>
            <w:tcBorders>
              <w:top w:val="nil"/>
            </w:tcBorders>
          </w:tcPr>
          <w:p>
            <w:pPr>
              <w:pStyle w:val="Normal"/>
              <w:widowControl w:val="false"/>
              <w:suppressAutoHyphens w:val="true"/>
              <w:spacing w:lineRule="auto" w:line="240" w:before="0" w:after="0"/>
              <w:jc w:val="left"/>
              <w:rPr>
                <w:rFonts w:cs="Times New Roman"/>
                <w:sz w:val="24"/>
                <w:szCs w:val="24"/>
              </w:rPr>
            </w:pPr>
            <w:r>
              <w:rPr>
                <w:rFonts w:cs="Times New Roman"/>
                <w:sz w:val="24"/>
                <w:szCs w:val="24"/>
              </w:rPr>
              <w:t>23.05</w:t>
            </w:r>
            <w:r>
              <w:rPr>
                <w:rFonts w:cs="Times New Roman"/>
                <w:sz w:val="24"/>
                <w:szCs w:val="24"/>
                <w:lang w:val="ru-RU"/>
              </w:rPr>
              <w:t>.2022г</w:t>
            </w:r>
          </w:p>
        </w:tc>
        <w:tc>
          <w:tcPr>
            <w:tcW w:w="847"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 xml:space="preserve">Свидетельство </w:t>
            </w:r>
          </w:p>
        </w:tc>
      </w:tr>
      <w:tr>
        <w:trPr>
          <w:trHeight w:val="649" w:hRule="atLeast"/>
        </w:trPr>
        <w:tc>
          <w:tcPr>
            <w:tcW w:w="996" w:type="dxa"/>
            <w:gridSpan w:val="4"/>
            <w:tcBorders>
              <w:top w:val="nil"/>
            </w:tcBorders>
          </w:tcPr>
          <w:p>
            <w:pPr>
              <w:pStyle w:val="Normal"/>
              <w:widowControl w:val="false"/>
              <w:suppressAutoHyphens w:val="true"/>
              <w:spacing w:before="0" w:after="0"/>
              <w:jc w:val="center"/>
              <w:rPr>
                <w:sz w:val="24"/>
                <w:szCs w:val="24"/>
                <w:lang w:val="ru-RU"/>
              </w:rPr>
            </w:pPr>
            <w:r>
              <w:rPr>
                <w:sz w:val="24"/>
                <w:szCs w:val="24"/>
                <w:lang w:val="ru-RU"/>
              </w:rPr>
              <w:t>8.</w:t>
            </w:r>
          </w:p>
        </w:tc>
        <w:tc>
          <w:tcPr>
            <w:tcW w:w="1890" w:type="dxa"/>
            <w:gridSpan w:val="6"/>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Колегова Есения</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5л</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r>
          </w:p>
        </w:tc>
        <w:tc>
          <w:tcPr>
            <w:tcW w:w="1596" w:type="dxa"/>
            <w:gridSpan w:val="6"/>
            <w:tcBorders>
              <w:top w:val="nil"/>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 xml:space="preserve">   </w:t>
            </w:r>
            <w:r>
              <w:rPr>
                <w:rFonts w:eastAsia="Calibri" w:cs="Times New Roman"/>
                <w:color w:val="000000" w:themeShade="bf"/>
                <w:kern w:val="0"/>
                <w:sz w:val="24"/>
                <w:szCs w:val="24"/>
                <w:lang w:val="ru-RU" w:eastAsia="ru-RU" w:bidi="ar-SA"/>
              </w:rPr>
              <w:t>конкурс чтецов</w:t>
            </w:r>
            <w:r>
              <w:rPr>
                <w:rFonts w:eastAsia="Calibri" w:cs="Times New Roman"/>
                <w:color w:val="2F5496" w:themeColor="accent1" w:themeShade="bf"/>
                <w:kern w:val="0"/>
                <w:sz w:val="24"/>
                <w:szCs w:val="24"/>
                <w:lang w:val="ru-RU" w:eastAsia="ru-RU" w:bidi="ar-SA"/>
              </w:rPr>
              <w:t xml:space="preserve"> </w:t>
            </w:r>
            <w:r>
              <w:rPr>
                <w:rFonts w:eastAsia="Calibri" w:cs="Times New Roman"/>
                <w:kern w:val="0"/>
                <w:sz w:val="24"/>
                <w:szCs w:val="24"/>
                <w:lang w:val="ru-RU" w:eastAsia="ru-RU" w:bidi="ar-SA"/>
              </w:rPr>
              <w:t>«Мама – нет дороже слова!», посвященный празднованию Дню Матери</w:t>
            </w:r>
          </w:p>
        </w:tc>
        <w:tc>
          <w:tcPr>
            <w:tcW w:w="1472"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Плахотина Н.И.</w:t>
            </w:r>
          </w:p>
        </w:tc>
        <w:tc>
          <w:tcPr>
            <w:tcW w:w="2477" w:type="dxa"/>
            <w:gridSpan w:val="8"/>
            <w:tcBorders>
              <w:top w:val="nil"/>
            </w:tcBorders>
          </w:tcPr>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МБУ ДОЦНТДиЮ</w:t>
            </w:r>
          </w:p>
          <w:p>
            <w:pPr>
              <w:pStyle w:val="Normal"/>
              <w:widowControl w:val="false"/>
              <w:suppressAutoHyphens w:val="true"/>
              <w:spacing w:lineRule="auto" w:line="240" w:before="0" w:after="0"/>
              <w:jc w:val="left"/>
              <w:rPr>
                <w:rFonts w:cs="Times New Roman"/>
                <w:sz w:val="24"/>
                <w:szCs w:val="24"/>
                <w:lang w:val="ru-RU"/>
              </w:rPr>
            </w:pPr>
            <w:r>
              <w:rPr>
                <w:rFonts w:cs="Times New Roman"/>
                <w:sz w:val="24"/>
                <w:szCs w:val="24"/>
                <w:lang w:val="ru-RU"/>
              </w:rPr>
              <w:t>с. Новый Мир</w:t>
            </w:r>
          </w:p>
        </w:tc>
        <w:tc>
          <w:tcPr>
            <w:tcW w:w="1070" w:type="dxa"/>
            <w:gridSpan w:val="2"/>
            <w:tcBorders>
              <w:top w:val="nil"/>
            </w:tcBorders>
          </w:tcPr>
          <w:p>
            <w:pPr>
              <w:pStyle w:val="Normal"/>
              <w:widowControl w:val="false"/>
              <w:suppressAutoHyphens w:val="true"/>
              <w:spacing w:lineRule="auto" w:line="240" w:before="0" w:after="0"/>
              <w:jc w:val="left"/>
              <w:rPr>
                <w:rFonts w:ascii="Times New Roman" w:hAnsi="Times New Roman" w:eastAsia="Calibri" w:cs="Times New Roman"/>
                <w:kern w:val="0"/>
                <w:sz w:val="24"/>
                <w:szCs w:val="24"/>
                <w:lang w:val="ru-RU" w:eastAsia="ru-RU" w:bidi="ar-SA"/>
              </w:rPr>
            </w:pPr>
            <w:r>
              <w:rPr>
                <w:rFonts w:eastAsia="Calibri" w:cs="Times New Roman"/>
                <w:kern w:val="0"/>
                <w:sz w:val="24"/>
                <w:szCs w:val="24"/>
                <w:lang w:val="ru-RU" w:eastAsia="ru-RU" w:bidi="ar-SA"/>
              </w:rPr>
              <w:t>С 1.11.21 – 30.11.21</w:t>
            </w:r>
          </w:p>
        </w:tc>
        <w:tc>
          <w:tcPr>
            <w:tcW w:w="847" w:type="dxa"/>
            <w:tcBorders>
              <w:top w:val="nil"/>
            </w:tcBorders>
          </w:tcPr>
          <w:p>
            <w:pPr>
              <w:pStyle w:val="Normal"/>
              <w:widowControl w:val="false"/>
              <w:suppressAutoHyphens w:val="true"/>
              <w:spacing w:before="0" w:after="0"/>
              <w:jc w:val="center"/>
              <w:rPr>
                <w:sz w:val="24"/>
                <w:szCs w:val="24"/>
                <w:lang w:val="ru-RU"/>
              </w:rPr>
            </w:pPr>
            <w:r>
              <w:rPr>
                <w:sz w:val="24"/>
                <w:szCs w:val="24"/>
                <w:lang w:val="ru-RU"/>
              </w:rPr>
              <w:t>участник</w:t>
            </w:r>
          </w:p>
        </w:tc>
      </w:tr>
    </w:tbl>
    <w:p>
      <w:pPr>
        <w:pStyle w:val="Style9"/>
        <w:tabs>
          <w:tab w:val="clear" w:pos="720"/>
          <w:tab w:val="left" w:pos="0" w:leader="none"/>
        </w:tabs>
        <w:spacing w:lineRule="auto" w:line="276" w:before="4" w:after="5"/>
        <w:ind w:right="181" w:hanging="0"/>
        <w:jc w:val="both"/>
        <w:rPr>
          <w:sz w:val="24"/>
          <w:szCs w:val="24"/>
          <w:lang w:val="ru-RU"/>
        </w:rPr>
      </w:pPr>
      <w:r>
        <w:rPr/>
      </w:r>
    </w:p>
    <w:p>
      <w:pPr>
        <w:pStyle w:val="Normal"/>
        <w:widowControl/>
        <w:tabs>
          <w:tab w:val="clear" w:pos="720"/>
          <w:tab w:val="left" w:pos="0" w:leader="none"/>
        </w:tabs>
        <w:spacing w:lineRule="auto" w:line="276" w:before="0" w:after="200"/>
        <w:jc w:val="both"/>
        <w:rPr>
          <w:sz w:val="24"/>
          <w:szCs w:val="24"/>
          <w:lang w:val="ru-RU"/>
        </w:rPr>
      </w:pPr>
      <w:r>
        <w:rPr>
          <w:b/>
          <w:sz w:val="24"/>
          <w:szCs w:val="24"/>
          <w:lang w:val="ru-RU"/>
        </w:rPr>
      </w:r>
      <w:bookmarkStart w:id="2" w:name="_GoBack"/>
      <w:bookmarkStart w:id="3" w:name="_GoBack"/>
      <w:bookmarkEnd w:id="3"/>
    </w:p>
    <w:p>
      <w:pPr>
        <w:pStyle w:val="Normal"/>
        <w:widowControl/>
        <w:numPr>
          <w:ilvl w:val="0"/>
          <w:numId w:val="0"/>
        </w:numPr>
        <w:spacing w:lineRule="auto" w:line="276" w:before="0" w:after="200"/>
        <w:jc w:val="center"/>
        <w:outlineLvl w:val="0"/>
        <w:rPr>
          <w:sz w:val="24"/>
          <w:szCs w:val="24"/>
          <w:lang w:val="ru-RU"/>
        </w:rPr>
      </w:pPr>
      <w:r>
        <w:rPr>
          <w:b/>
          <w:sz w:val="24"/>
          <w:szCs w:val="24"/>
          <w:lang w:val="ru-RU"/>
        </w:rPr>
        <w:t>Педагогам  в течение 2020-2021  учебного года были даны консультации</w:t>
      </w:r>
      <w:r>
        <w:rPr>
          <w:sz w:val="24"/>
          <w:szCs w:val="24"/>
          <w:lang w:val="ru-RU"/>
        </w:rPr>
        <w:t>:</w:t>
      </w:r>
    </w:p>
    <w:tbl>
      <w:tblPr>
        <w:tblW w:w="9713" w:type="dxa"/>
        <w:jc w:val="left"/>
        <w:tblInd w:w="0" w:type="dxa"/>
        <w:tblLayout w:type="fixed"/>
        <w:tblCellMar>
          <w:top w:w="0" w:type="dxa"/>
          <w:left w:w="108" w:type="dxa"/>
          <w:bottom w:w="0" w:type="dxa"/>
          <w:right w:w="108" w:type="dxa"/>
        </w:tblCellMar>
        <w:tblLook w:val="00a0"/>
      </w:tblPr>
      <w:tblGrid>
        <w:gridCol w:w="445"/>
        <w:gridCol w:w="5503"/>
        <w:gridCol w:w="1593"/>
        <w:gridCol w:w="2171"/>
      </w:tblGrid>
      <w:tr>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Тема консультации</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сроки</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Ответственный</w:t>
            </w:r>
          </w:p>
        </w:tc>
      </w:tr>
      <w:tr>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1.</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color w:val="000000"/>
                <w:sz w:val="24"/>
                <w:szCs w:val="24"/>
                <w:lang w:val="ru-RU" w:eastAsia="ru-RU"/>
              </w:rPr>
              <w:t xml:space="preserve">Воздушный режим», «Профилактика инфекционных заболеваний», «Пищевые отравления», «Предупреждение травматизма у детей», «Личная гигиена сотрудников МБДОУ-Радуга», </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октябрь</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Ковалевич М.С. медсестра</w:t>
            </w:r>
          </w:p>
        </w:tc>
      </w:tr>
      <w:tr>
        <w:trPr>
          <w:trHeight w:val="633"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«ППРС и психофизическое состояние ребенка дошкольника»</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ноябрь</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Золотарева Т.А..</w:t>
            </w:r>
          </w:p>
        </w:tc>
      </w:tr>
      <w:tr>
        <w:trPr>
          <w:trHeight w:val="288"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3.</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 Координационно - подвижные игры в речевом развитии  детей дошкольного возраста»</w:t>
            </w:r>
          </w:p>
          <w:p>
            <w:pPr>
              <w:pStyle w:val="Normal"/>
              <w:widowControl w:val="false"/>
              <w:spacing w:lineRule="auto" w:line="276" w:before="0" w:after="200"/>
              <w:rPr>
                <w:sz w:val="24"/>
                <w:szCs w:val="24"/>
                <w:lang w:val="ru-RU"/>
              </w:rPr>
            </w:pPr>
            <w:r>
              <w:rPr>
                <w:sz w:val="24"/>
                <w:szCs w:val="24"/>
                <w:lang w:val="ru-RU"/>
              </w:rPr>
              <w:t>«</w:t>
            </w:r>
            <w:r>
              <w:rPr>
                <w:sz w:val="24"/>
                <w:szCs w:val="24"/>
                <w:lang w:val="ru-RU"/>
              </w:rPr>
              <w:t>Роль воспитателя на музыкальных занятиях»</w:t>
            </w:r>
          </w:p>
          <w:p>
            <w:pPr>
              <w:pStyle w:val="Normal"/>
              <w:widowControl w:val="false"/>
              <w:spacing w:lineRule="auto" w:line="276" w:before="0" w:after="200"/>
              <w:rPr>
                <w:sz w:val="24"/>
                <w:szCs w:val="24"/>
                <w:lang w:val="ru-RU"/>
              </w:rPr>
            </w:pPr>
            <w:r>
              <w:rPr>
                <w:sz w:val="24"/>
                <w:szCs w:val="24"/>
                <w:lang w:val="ru-RU"/>
              </w:rPr>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Декабрь</w:t>
            </w:r>
          </w:p>
          <w:p>
            <w:pPr>
              <w:pStyle w:val="Normal"/>
              <w:widowControl w:val="false"/>
              <w:spacing w:lineRule="auto" w:line="276" w:before="0" w:after="200"/>
              <w:rPr>
                <w:sz w:val="24"/>
                <w:szCs w:val="24"/>
                <w:lang w:val="ru-RU"/>
              </w:rPr>
            </w:pPr>
            <w:r>
              <w:rPr>
                <w:sz w:val="24"/>
                <w:szCs w:val="24"/>
                <w:lang w:val="ru-RU"/>
              </w:rPr>
            </w:r>
          </w:p>
          <w:p>
            <w:pPr>
              <w:pStyle w:val="Normal"/>
              <w:widowControl w:val="false"/>
              <w:spacing w:lineRule="auto" w:line="276" w:before="0" w:after="200"/>
              <w:rPr>
                <w:sz w:val="24"/>
                <w:szCs w:val="24"/>
                <w:lang w:val="ru-RU"/>
              </w:rPr>
            </w:pPr>
            <w:r>
              <w:rPr>
                <w:sz w:val="24"/>
                <w:szCs w:val="24"/>
                <w:lang w:val="ru-RU"/>
              </w:rPr>
            </w:r>
          </w:p>
          <w:p>
            <w:pPr>
              <w:pStyle w:val="Normal"/>
              <w:widowControl w:val="false"/>
              <w:spacing w:lineRule="auto" w:line="276" w:before="0" w:after="200"/>
              <w:rPr>
                <w:sz w:val="24"/>
                <w:szCs w:val="24"/>
                <w:lang w:val="ru-RU"/>
              </w:rPr>
            </w:pPr>
            <w:r>
              <w:rPr>
                <w:sz w:val="24"/>
                <w:szCs w:val="24"/>
                <w:lang w:val="ru-RU"/>
              </w:rPr>
              <w:t>сентябрь</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Муз.руководитель</w:t>
            </w:r>
          </w:p>
          <w:p>
            <w:pPr>
              <w:pStyle w:val="Normal"/>
              <w:widowControl w:val="false"/>
              <w:spacing w:lineRule="auto" w:line="276"/>
              <w:jc w:val="center"/>
              <w:rPr>
                <w:sz w:val="24"/>
                <w:szCs w:val="24"/>
                <w:lang w:val="ru-RU"/>
              </w:rPr>
            </w:pPr>
            <w:r>
              <w:rPr>
                <w:sz w:val="24"/>
                <w:szCs w:val="24"/>
                <w:lang w:val="ru-RU"/>
              </w:rPr>
              <w:t>Черепанова В.В.</w:t>
            </w:r>
          </w:p>
        </w:tc>
      </w:tr>
      <w:tr>
        <w:trPr>
          <w:trHeight w:val="345"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4.</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«Предметно-развивающая среда для развития речевого дыхания»</w:t>
            </w:r>
          </w:p>
          <w:p>
            <w:pPr>
              <w:pStyle w:val="Normal"/>
              <w:widowControl w:val="false"/>
              <w:spacing w:lineRule="auto" w:line="276" w:before="0" w:after="200"/>
              <w:rPr>
                <w:sz w:val="24"/>
                <w:szCs w:val="24"/>
                <w:lang w:val="ru-RU"/>
              </w:rPr>
            </w:pPr>
            <w:r>
              <w:rPr>
                <w:sz w:val="24"/>
                <w:szCs w:val="24"/>
                <w:lang w:val="ru-RU"/>
              </w:rPr>
              <w:t>«Профилактика и развитие речи детей с 1-3лет»</w:t>
            </w:r>
          </w:p>
          <w:p>
            <w:pPr>
              <w:pStyle w:val="Normal"/>
              <w:widowControl w:val="false"/>
              <w:spacing w:lineRule="auto" w:line="276" w:before="0" w:after="200"/>
              <w:rPr>
                <w:sz w:val="24"/>
                <w:szCs w:val="24"/>
                <w:lang w:val="ru-RU"/>
              </w:rPr>
            </w:pPr>
            <w:r>
              <w:rPr>
                <w:sz w:val="24"/>
                <w:szCs w:val="24"/>
                <w:lang w:val="ru-RU"/>
              </w:rPr>
              <w:t>«Роль сказок в речевом развитии дошкольников»</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t>Октябрь</w:t>
            </w:r>
          </w:p>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rPr>
                <w:sz w:val="24"/>
                <w:szCs w:val="24"/>
                <w:lang w:val="ru-RU"/>
              </w:rPr>
            </w:pPr>
            <w:r>
              <w:rPr>
                <w:sz w:val="24"/>
                <w:szCs w:val="24"/>
                <w:lang w:val="ru-RU"/>
              </w:rPr>
              <w:t>январь</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Логопед                   Дащенко О.М</w:t>
            </w:r>
          </w:p>
        </w:tc>
      </w:tr>
      <w:tr>
        <w:trPr>
          <w:trHeight w:val="633"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5.</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«Экологические факторы, влияющие на здоровье ребенка дошкольного возврата»</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март</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Воспитатель</w:t>
            </w:r>
          </w:p>
          <w:p>
            <w:pPr>
              <w:pStyle w:val="Normal"/>
              <w:widowControl w:val="false"/>
              <w:rPr>
                <w:sz w:val="24"/>
                <w:szCs w:val="24"/>
                <w:lang w:val="ru-RU"/>
              </w:rPr>
            </w:pPr>
            <w:r>
              <w:rPr>
                <w:sz w:val="24"/>
                <w:szCs w:val="24"/>
                <w:lang w:val="ru-RU"/>
              </w:rPr>
              <w:t>Каледа Н.Ю.</w:t>
            </w:r>
          </w:p>
        </w:tc>
      </w:tr>
      <w:tr>
        <w:trPr>
          <w:trHeight w:val="760"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6.</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«Использование напольных и интерактивных игр с детьми старшего дошкольного возраста».</w:t>
            </w:r>
          </w:p>
          <w:p>
            <w:pPr>
              <w:pStyle w:val="Normal"/>
              <w:widowControl w:val="false"/>
              <w:spacing w:lineRule="auto" w:line="276"/>
              <w:jc w:val="center"/>
              <w:rPr>
                <w:sz w:val="24"/>
                <w:szCs w:val="24"/>
                <w:lang w:val="ru-RU"/>
              </w:rPr>
            </w:pPr>
            <w:r>
              <w:rPr>
                <w:sz w:val="24"/>
                <w:szCs w:val="24"/>
                <w:lang w:val="ru-RU"/>
              </w:rPr>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апрель</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 xml:space="preserve">Черепанова В.В. </w:t>
            </w:r>
          </w:p>
          <w:p>
            <w:pPr>
              <w:pStyle w:val="Normal"/>
              <w:widowControl w:val="false"/>
              <w:spacing w:lineRule="auto" w:line="276"/>
              <w:jc w:val="center"/>
              <w:rPr>
                <w:sz w:val="24"/>
                <w:szCs w:val="24"/>
                <w:lang w:val="ru-RU"/>
              </w:rPr>
            </w:pPr>
            <w:r>
              <w:rPr>
                <w:sz w:val="24"/>
                <w:szCs w:val="24"/>
                <w:lang w:val="ru-RU"/>
              </w:rPr>
              <w:t>Хайруллина Н.А..</w:t>
            </w:r>
          </w:p>
        </w:tc>
      </w:tr>
      <w:tr>
        <w:trPr>
          <w:trHeight w:val="184" w:hRule="atLeast"/>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7.</w:t>
            </w:r>
          </w:p>
        </w:tc>
        <w:tc>
          <w:tcPr>
            <w:tcW w:w="55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«Эмоциональное выгорание -  и как его избежать»</w:t>
            </w:r>
          </w:p>
        </w:tc>
        <w:tc>
          <w:tcPr>
            <w:tcW w:w="15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val="ru-RU"/>
              </w:rPr>
            </w:pPr>
            <w:r>
              <w:rPr>
                <w:sz w:val="24"/>
                <w:szCs w:val="24"/>
                <w:lang w:val="ru-RU"/>
              </w:rPr>
              <w:t>май</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val="ru-RU"/>
              </w:rPr>
            </w:pPr>
            <w:r>
              <w:rPr>
                <w:sz w:val="24"/>
                <w:szCs w:val="24"/>
                <w:lang w:val="ru-RU"/>
              </w:rPr>
              <w:t>Педагог-психолог Золотарева Т.А.</w:t>
            </w:r>
          </w:p>
        </w:tc>
      </w:tr>
    </w:tbl>
    <w:p>
      <w:pPr>
        <w:pStyle w:val="Normal"/>
        <w:widowControl/>
        <w:spacing w:lineRule="auto" w:line="276" w:before="0" w:after="200"/>
        <w:rPr>
          <w:sz w:val="24"/>
          <w:szCs w:val="24"/>
          <w:lang w:val="ru-RU"/>
        </w:rPr>
      </w:pPr>
      <w:r>
        <w:rPr>
          <w:sz w:val="24"/>
          <w:szCs w:val="24"/>
          <w:lang w:val="ru-RU"/>
        </w:rPr>
      </w:r>
    </w:p>
    <w:p>
      <w:pPr>
        <w:pStyle w:val="Normal"/>
        <w:widowControl/>
        <w:spacing w:lineRule="auto" w:line="276" w:before="0" w:after="200"/>
        <w:jc w:val="center"/>
        <w:rPr>
          <w:sz w:val="24"/>
          <w:szCs w:val="24"/>
          <w:lang w:val="ru-RU"/>
        </w:rPr>
      </w:pPr>
      <w:r>
        <w:rPr>
          <w:sz w:val="24"/>
          <w:szCs w:val="24"/>
          <w:lang w:val="ru-RU"/>
        </w:rPr>
      </w:r>
    </w:p>
    <w:p>
      <w:pPr>
        <w:pStyle w:val="Normal"/>
        <w:widowControl/>
        <w:numPr>
          <w:ilvl w:val="0"/>
          <w:numId w:val="0"/>
        </w:numPr>
        <w:spacing w:lineRule="auto" w:line="276" w:before="0" w:after="200"/>
        <w:jc w:val="center"/>
        <w:outlineLvl w:val="0"/>
        <w:rPr>
          <w:b/>
          <w:b/>
          <w:sz w:val="24"/>
          <w:szCs w:val="24"/>
          <w:lang w:val="ru-RU"/>
        </w:rPr>
      </w:pPr>
      <w:r>
        <w:rPr>
          <w:b/>
          <w:sz w:val="24"/>
          <w:szCs w:val="24"/>
          <w:lang w:val="ru-RU"/>
        </w:rPr>
        <w:t>Были разработаны и реализованы следующие педагогические проекты:</w:t>
      </w:r>
    </w:p>
    <w:tbl>
      <w:tblPr>
        <w:tblW w:w="9713" w:type="dxa"/>
        <w:jc w:val="left"/>
        <w:tblInd w:w="0" w:type="dxa"/>
        <w:tblLayout w:type="fixed"/>
        <w:tblCellMar>
          <w:top w:w="0" w:type="dxa"/>
          <w:left w:w="108" w:type="dxa"/>
          <w:bottom w:w="0" w:type="dxa"/>
          <w:right w:w="108" w:type="dxa"/>
        </w:tblCellMar>
        <w:tblLook w:val="00a0"/>
      </w:tblPr>
      <w:tblGrid>
        <w:gridCol w:w="769"/>
        <w:gridCol w:w="4260"/>
        <w:gridCol w:w="2509"/>
        <w:gridCol w:w="2174"/>
      </w:tblGrid>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w:t>
            </w:r>
            <w:r>
              <w:rPr>
                <w:sz w:val="24"/>
                <w:szCs w:val="24"/>
                <w:lang w:val="ru-RU"/>
              </w:rPr>
              <w:t>п/п</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Название проекта</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Ответственный</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Сроки выполнения</w:t>
            </w:r>
          </w:p>
        </w:tc>
      </w:tr>
      <w:tr>
        <w:trPr>
          <w:trHeight w:val="518"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2.</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 xml:space="preserve">« </w:t>
            </w:r>
            <w:r>
              <w:rPr>
                <w:sz w:val="24"/>
                <w:szCs w:val="24"/>
                <w:lang w:val="ru-RU"/>
              </w:rPr>
              <w:t>Рисование Пальчики ладошки и его роль в развитии речи детей</w:t>
            </w:r>
            <w:r>
              <w:rPr>
                <w:sz w:val="24"/>
                <w:szCs w:val="24"/>
                <w:lang w:val="ru-RU"/>
              </w:rPr>
              <w:t>»</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Воспитатель Плахотина Н.И.</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w:t>
            </w:r>
            <w:r>
              <w:rPr>
                <w:sz w:val="24"/>
                <w:szCs w:val="24"/>
                <w:lang w:val="ru-RU"/>
              </w:rPr>
              <w:t>21-</w:t>
            </w:r>
            <w:r>
              <w:rPr>
                <w:sz w:val="24"/>
                <w:szCs w:val="24"/>
                <w:lang w:val="ru-RU"/>
              </w:rPr>
              <w:t>202</w:t>
            </w:r>
            <w:r>
              <w:rPr>
                <w:sz w:val="24"/>
                <w:szCs w:val="24"/>
                <w:lang w:val="ru-RU"/>
              </w:rPr>
              <w:t>2</w:t>
            </w:r>
            <w:r>
              <w:rPr>
                <w:sz w:val="24"/>
                <w:szCs w:val="24"/>
                <w:lang w:val="ru-RU"/>
              </w:rPr>
              <w:t>г</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3.</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«Основы финансовой грамотности с детьми старшего дошкольного возраста»</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Воспитатель Хайруллина Н.А.</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2020-202</w:t>
            </w:r>
            <w:r>
              <w:rPr>
                <w:sz w:val="24"/>
                <w:szCs w:val="24"/>
                <w:lang w:val="ru-RU"/>
              </w:rPr>
              <w:t>2</w:t>
            </w:r>
            <w:r>
              <w:rPr>
                <w:sz w:val="24"/>
                <w:szCs w:val="24"/>
                <w:lang w:val="ru-RU"/>
              </w:rPr>
              <w:t>г</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4.</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w:t>
            </w:r>
            <w:r>
              <w:rPr>
                <w:sz w:val="24"/>
                <w:szCs w:val="24"/>
                <w:lang w:val="ru-RU"/>
              </w:rPr>
              <w:t>Весь мир в ладошках»</w:t>
            </w:r>
            <w:r>
              <w:rPr>
                <w:sz w:val="24"/>
                <w:szCs w:val="24"/>
                <w:lang w:val="ru-RU"/>
              </w:rPr>
              <w:t>»</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 xml:space="preserve">Воспитатель  </w:t>
            </w:r>
          </w:p>
          <w:p>
            <w:pPr>
              <w:pStyle w:val="Normal"/>
              <w:widowControl w:val="false"/>
              <w:spacing w:lineRule="auto" w:line="276" w:before="0" w:after="200"/>
              <w:jc w:val="center"/>
              <w:rPr>
                <w:sz w:val="24"/>
                <w:szCs w:val="24"/>
                <w:lang w:val="ru-RU"/>
              </w:rPr>
            </w:pPr>
            <w:r>
              <w:rPr>
                <w:sz w:val="24"/>
                <w:szCs w:val="24"/>
                <w:lang w:val="ru-RU"/>
              </w:rPr>
              <w:t>Темчук  А.С.</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w:t>
            </w:r>
            <w:r>
              <w:rPr>
                <w:sz w:val="24"/>
                <w:szCs w:val="24"/>
                <w:lang w:val="ru-RU"/>
              </w:rPr>
              <w:t>21</w:t>
            </w:r>
            <w:r>
              <w:rPr>
                <w:sz w:val="24"/>
                <w:szCs w:val="24"/>
                <w:lang w:val="ru-RU"/>
              </w:rPr>
              <w:t>-202</w:t>
            </w:r>
            <w:r>
              <w:rPr>
                <w:sz w:val="24"/>
                <w:szCs w:val="24"/>
                <w:lang w:val="ru-RU"/>
              </w:rPr>
              <w:t>2</w:t>
            </w:r>
            <w:r>
              <w:rPr>
                <w:sz w:val="24"/>
                <w:szCs w:val="24"/>
                <w:lang w:val="ru-RU"/>
              </w:rPr>
              <w:t>г</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5.</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hd w:val="clear" w:color="auto" w:fill="FFFFFF"/>
              <w:spacing w:before="150" w:after="0"/>
              <w:contextualSpacing/>
              <w:outlineLvl w:val="0"/>
              <w:rPr>
                <w:color w:val="333333"/>
                <w:kern w:val="2"/>
                <w:sz w:val="24"/>
                <w:szCs w:val="24"/>
                <w:lang w:val="ru-RU" w:eastAsia="ru-RU"/>
              </w:rPr>
            </w:pPr>
            <w:r>
              <w:rPr>
                <w:sz w:val="24"/>
                <w:szCs w:val="24"/>
                <w:lang w:val="ru-RU"/>
              </w:rPr>
              <w:t>«</w:t>
            </w:r>
            <w:r>
              <w:rPr>
                <w:color w:val="333333"/>
                <w:kern w:val="2"/>
                <w:sz w:val="24"/>
                <w:szCs w:val="24"/>
                <w:lang w:val="ru-RU" w:eastAsia="ru-RU"/>
              </w:rPr>
              <w:t>Конструктивная деятельность в средней группе, как фактор социализации личности».</w:t>
            </w:r>
          </w:p>
          <w:p>
            <w:pPr>
              <w:pStyle w:val="Normal"/>
              <w:widowControl w:val="false"/>
              <w:spacing w:lineRule="auto" w:line="276" w:before="0" w:after="200"/>
              <w:jc w:val="center"/>
              <w:rPr>
                <w:sz w:val="24"/>
                <w:szCs w:val="24"/>
                <w:lang w:val="ru-RU"/>
              </w:rPr>
            </w:pPr>
            <w:r>
              <w:rPr>
                <w:sz w:val="24"/>
                <w:szCs w:val="24"/>
                <w:lang w:val="ru-RU"/>
              </w:rPr>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Воспитатель</w:t>
            </w:r>
          </w:p>
          <w:p>
            <w:pPr>
              <w:pStyle w:val="Normal"/>
              <w:widowControl w:val="false"/>
              <w:spacing w:lineRule="auto" w:line="276" w:before="0" w:after="200"/>
              <w:jc w:val="center"/>
              <w:rPr>
                <w:sz w:val="24"/>
                <w:szCs w:val="24"/>
                <w:lang w:val="ru-RU"/>
              </w:rPr>
            </w:pPr>
            <w:r>
              <w:rPr>
                <w:sz w:val="24"/>
                <w:szCs w:val="24"/>
                <w:lang w:val="ru-RU"/>
              </w:rPr>
              <w:t>Бороденко Е.А..</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202</w:t>
            </w:r>
            <w:r>
              <w:rPr>
                <w:sz w:val="24"/>
                <w:szCs w:val="24"/>
                <w:lang w:val="ru-RU"/>
              </w:rPr>
              <w:t>0</w:t>
            </w:r>
            <w:r>
              <w:rPr>
                <w:sz w:val="24"/>
                <w:szCs w:val="24"/>
                <w:lang w:val="ru-RU"/>
              </w:rPr>
              <w:t>-202</w:t>
            </w:r>
            <w:r>
              <w:rPr>
                <w:sz w:val="24"/>
                <w:szCs w:val="24"/>
                <w:lang w:val="ru-RU"/>
              </w:rPr>
              <w:t>2</w:t>
            </w:r>
            <w:r>
              <w:rPr>
                <w:sz w:val="24"/>
                <w:szCs w:val="24"/>
                <w:lang w:val="ru-RU"/>
              </w:rPr>
              <w:t>г</w:t>
            </w:r>
          </w:p>
        </w:tc>
      </w:tr>
      <w:tr>
        <w:trPr>
          <w:trHeight w:val="1139"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6.</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«Метод экспериментирования в развитии речи детей с ОНР»».</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Учитель-логопед</w:t>
            </w:r>
          </w:p>
          <w:p>
            <w:pPr>
              <w:pStyle w:val="Normal"/>
              <w:widowControl w:val="false"/>
              <w:spacing w:lineRule="auto" w:line="276" w:before="0" w:after="200"/>
              <w:rPr>
                <w:sz w:val="24"/>
                <w:szCs w:val="24"/>
                <w:lang w:val="ru-RU"/>
              </w:rPr>
            </w:pPr>
            <w:r>
              <w:rPr>
                <w:sz w:val="24"/>
                <w:szCs w:val="24"/>
                <w:lang w:val="ru-RU"/>
              </w:rPr>
              <w:t>Дащенко о.М.</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2020-202</w:t>
            </w:r>
            <w:r>
              <w:rPr>
                <w:sz w:val="24"/>
                <w:szCs w:val="24"/>
                <w:lang w:val="ru-RU"/>
              </w:rPr>
              <w:t>2</w:t>
            </w:r>
            <w:r>
              <w:rPr>
                <w:sz w:val="24"/>
                <w:szCs w:val="24"/>
                <w:lang w:val="ru-RU"/>
              </w:rPr>
              <w:t>г</w:t>
            </w:r>
          </w:p>
        </w:tc>
      </w:tr>
      <w:tr>
        <w:trPr>
          <w:trHeight w:val="739"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7.</w:t>
            </w:r>
          </w:p>
        </w:tc>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«Фольклор   как средство социализации ребенка в обществе»</w:t>
            </w:r>
          </w:p>
        </w:tc>
        <w:tc>
          <w:tcPr>
            <w:tcW w:w="2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Муз.руководитель Черепанова В.В.</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2021-2022г</w:t>
            </w:r>
          </w:p>
        </w:tc>
      </w:tr>
    </w:tbl>
    <w:p>
      <w:pPr>
        <w:pStyle w:val="Normal"/>
        <w:widowControl/>
        <w:spacing w:lineRule="auto" w:line="276" w:before="0" w:after="200"/>
        <w:jc w:val="center"/>
        <w:rPr>
          <w:b/>
          <w:b/>
          <w:sz w:val="24"/>
          <w:szCs w:val="24"/>
          <w:lang w:val="ru-RU"/>
        </w:rPr>
      </w:pPr>
      <w:r>
        <w:rPr>
          <w:b/>
          <w:sz w:val="24"/>
          <w:szCs w:val="24"/>
          <w:lang w:val="ru-RU"/>
        </w:rPr>
      </w:r>
    </w:p>
    <w:p>
      <w:pPr>
        <w:pStyle w:val="Normal"/>
        <w:widowControl/>
        <w:spacing w:lineRule="auto" w:line="276" w:before="0" w:after="200"/>
        <w:jc w:val="center"/>
        <w:rPr>
          <w:b/>
          <w:b/>
          <w:sz w:val="24"/>
          <w:szCs w:val="24"/>
          <w:lang w:val="ru-RU"/>
        </w:rPr>
      </w:pPr>
      <w:r>
        <w:rPr>
          <w:b/>
          <w:sz w:val="24"/>
          <w:szCs w:val="24"/>
          <w:lang w:val="ru-RU"/>
        </w:rPr>
        <w:t>На базе ДОУ в 202</w:t>
      </w:r>
      <w:r>
        <w:rPr>
          <w:b/>
          <w:sz w:val="24"/>
          <w:szCs w:val="24"/>
          <w:lang w:val="ru-RU"/>
        </w:rPr>
        <w:t>1</w:t>
      </w:r>
      <w:r>
        <w:rPr>
          <w:b/>
          <w:sz w:val="24"/>
          <w:szCs w:val="24"/>
          <w:lang w:val="ru-RU"/>
        </w:rPr>
        <w:t>-202</w:t>
      </w:r>
      <w:r>
        <w:rPr>
          <w:b/>
          <w:sz w:val="24"/>
          <w:szCs w:val="24"/>
          <w:lang w:val="ru-RU"/>
        </w:rPr>
        <w:t>2</w:t>
      </w:r>
      <w:r>
        <w:rPr>
          <w:b/>
          <w:sz w:val="24"/>
          <w:szCs w:val="24"/>
          <w:lang w:val="ru-RU"/>
        </w:rPr>
        <w:t>г   уч.г. были организованы с педагогами, воспитанниками и родителями следующие конкурсы и выставки.</w:t>
      </w:r>
    </w:p>
    <w:tbl>
      <w:tblPr>
        <w:tblW w:w="9713" w:type="dxa"/>
        <w:jc w:val="left"/>
        <w:tblInd w:w="0" w:type="dxa"/>
        <w:tblLayout w:type="fixed"/>
        <w:tblCellMar>
          <w:top w:w="0" w:type="dxa"/>
          <w:left w:w="108" w:type="dxa"/>
          <w:bottom w:w="0" w:type="dxa"/>
          <w:right w:w="108" w:type="dxa"/>
        </w:tblCellMar>
        <w:tblLook w:val="00a0"/>
      </w:tblPr>
      <w:tblGrid>
        <w:gridCol w:w="656"/>
        <w:gridCol w:w="4306"/>
        <w:gridCol w:w="2480"/>
        <w:gridCol w:w="2270"/>
      </w:tblGrid>
      <w:tr>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Название мероприятия</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Сроки.</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Ответственный</w:t>
            </w:r>
          </w:p>
        </w:tc>
      </w:tr>
      <w:tr>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1.</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выставка детских рисунков: «</w:t>
            </w:r>
            <w:r>
              <w:rPr>
                <w:sz w:val="24"/>
                <w:szCs w:val="24"/>
                <w:lang w:val="ru-RU"/>
              </w:rPr>
              <w:t>Разноцветная осень</w:t>
            </w:r>
            <w:r>
              <w:rPr>
                <w:sz w:val="24"/>
                <w:szCs w:val="24"/>
                <w:lang w:val="ru-RU"/>
              </w:rPr>
              <w:t>»</w:t>
            </w:r>
          </w:p>
          <w:p>
            <w:pPr>
              <w:pStyle w:val="Normal"/>
              <w:widowControl w:val="false"/>
              <w:spacing w:lineRule="auto" w:line="276" w:before="0" w:after="200"/>
              <w:rPr>
                <w:sz w:val="24"/>
                <w:szCs w:val="24"/>
                <w:lang w:val="ru-RU"/>
              </w:rPr>
            </w:pPr>
            <w:r>
              <w:rPr>
                <w:sz w:val="24"/>
                <w:szCs w:val="24"/>
                <w:lang w:val="ru-RU"/>
              </w:rPr>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rPr>
                <w:sz w:val="24"/>
                <w:szCs w:val="24"/>
                <w:lang w:val="ru-RU"/>
              </w:rPr>
            </w:pPr>
            <w:r>
              <w:rPr>
                <w:sz w:val="24"/>
                <w:szCs w:val="24"/>
                <w:lang w:val="ru-RU"/>
              </w:rPr>
              <w:t xml:space="preserve">    </w:t>
            </w:r>
            <w:r>
              <w:rPr>
                <w:sz w:val="24"/>
                <w:szCs w:val="24"/>
                <w:lang w:val="ru-RU"/>
              </w:rPr>
              <w:t>сентябрь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2</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Выставка поделок из природного материала: «Осенний натюрморт»</w:t>
            </w:r>
          </w:p>
          <w:p>
            <w:pPr>
              <w:pStyle w:val="Normal"/>
              <w:widowControl w:val="false"/>
              <w:spacing w:lineRule="auto" w:line="276" w:before="0" w:after="200"/>
              <w:jc w:val="center"/>
              <w:rPr>
                <w:sz w:val="24"/>
                <w:szCs w:val="24"/>
                <w:lang w:val="ru-RU"/>
              </w:rPr>
            </w:pPr>
            <w:r>
              <w:rPr>
                <w:sz w:val="24"/>
                <w:szCs w:val="24"/>
                <w:lang w:val="ru-RU"/>
              </w:rPr>
              <w:t>Фотоконкурс: «Мой дом-моя семья»</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 xml:space="preserve">     </w:t>
            </w:r>
            <w:r>
              <w:rPr>
                <w:sz w:val="24"/>
                <w:szCs w:val="24"/>
                <w:lang w:val="ru-RU"/>
              </w:rPr>
              <w:t>Октябрь</w:t>
            </w:r>
          </w:p>
          <w:p>
            <w:pPr>
              <w:pStyle w:val="Normal"/>
              <w:widowControl w:val="false"/>
              <w:spacing w:lineRule="auto" w:line="276" w:before="0" w:after="200"/>
              <w:rPr>
                <w:sz w:val="24"/>
                <w:szCs w:val="24"/>
                <w:lang w:val="ru-RU"/>
              </w:rPr>
            </w:pPr>
            <w:r>
              <w:rPr>
                <w:sz w:val="24"/>
                <w:szCs w:val="24"/>
                <w:lang w:val="ru-RU"/>
              </w:rPr>
            </w:r>
          </w:p>
          <w:p>
            <w:pPr>
              <w:pStyle w:val="Normal"/>
              <w:widowControl w:val="false"/>
              <w:spacing w:lineRule="auto" w:line="276" w:before="0" w:after="200"/>
              <w:rPr>
                <w:sz w:val="24"/>
                <w:szCs w:val="24"/>
                <w:lang w:val="ru-RU"/>
              </w:rPr>
            </w:pPr>
            <w:r>
              <w:rPr>
                <w:sz w:val="24"/>
                <w:szCs w:val="24"/>
                <w:lang w:val="ru-RU"/>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rHeight w:val="668"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3.</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«Мам</w:t>
            </w:r>
            <w:r>
              <w:rPr>
                <w:sz w:val="24"/>
                <w:szCs w:val="24"/>
                <w:lang w:val="ru-RU"/>
              </w:rPr>
              <w:t>ины помощники</w:t>
            </w:r>
            <w:r>
              <w:rPr>
                <w:sz w:val="24"/>
                <w:szCs w:val="24"/>
                <w:lang w:val="ru-RU"/>
              </w:rPr>
              <w:t xml:space="preserve">» </w:t>
            </w:r>
            <w:r>
              <w:rPr>
                <w:sz w:val="24"/>
                <w:szCs w:val="24"/>
                <w:lang w:val="ru-RU"/>
              </w:rPr>
              <w:t>фотовыставка</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ноябрь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rHeight w:val="357"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4.</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Семейная фотогазета:</w:t>
            </w:r>
          </w:p>
          <w:p>
            <w:pPr>
              <w:pStyle w:val="Normal"/>
              <w:widowControl w:val="false"/>
              <w:jc w:val="center"/>
              <w:rPr>
                <w:sz w:val="24"/>
                <w:szCs w:val="24"/>
                <w:lang w:val="ru-RU"/>
              </w:rPr>
            </w:pPr>
            <w:r>
              <w:rPr>
                <w:sz w:val="24"/>
                <w:szCs w:val="24"/>
                <w:lang w:val="ru-RU"/>
              </w:rPr>
              <w:t>«Мама, папа, я - наша дружная семья» .</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ноябрь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rHeight w:val="345"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5.</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val="ru-RU"/>
              </w:rPr>
            </w:pPr>
            <w:r>
              <w:rPr>
                <w:sz w:val="24"/>
                <w:szCs w:val="24"/>
                <w:lang w:val="ru-RU"/>
              </w:rPr>
            </w:r>
          </w:p>
          <w:p>
            <w:pPr>
              <w:pStyle w:val="Normal"/>
              <w:widowControl w:val="false"/>
              <w:spacing w:lineRule="auto" w:line="276"/>
              <w:rPr>
                <w:sz w:val="24"/>
                <w:szCs w:val="24"/>
                <w:lang w:val="ru-RU"/>
              </w:rPr>
            </w:pPr>
            <w:r>
              <w:rPr>
                <w:sz w:val="24"/>
                <w:szCs w:val="24"/>
                <w:lang w:val="ru-RU"/>
              </w:rPr>
              <w:t>Новогодний конкурс поделок: «</w:t>
            </w:r>
            <w:r>
              <w:rPr>
                <w:sz w:val="24"/>
                <w:szCs w:val="24"/>
                <w:lang w:val="ru-RU"/>
              </w:rPr>
              <w:t>чудо сказка Новый год!</w:t>
            </w:r>
            <w:r>
              <w:rPr>
                <w:sz w:val="24"/>
                <w:szCs w:val="24"/>
                <w:lang w:val="ru-RU"/>
              </w:rPr>
              <w:t>»</w:t>
            </w:r>
          </w:p>
          <w:p>
            <w:pPr>
              <w:pStyle w:val="Normal"/>
              <w:widowControl w:val="false"/>
              <w:spacing w:lineRule="auto" w:line="276"/>
              <w:jc w:val="center"/>
              <w:rPr>
                <w:sz w:val="24"/>
                <w:szCs w:val="24"/>
                <w:lang w:val="ru-RU"/>
              </w:rPr>
            </w:pPr>
            <w:r>
              <w:rPr>
                <w:sz w:val="24"/>
                <w:szCs w:val="24"/>
                <w:lang w:val="ru-RU"/>
              </w:rPr>
              <w:t>«Новогоднее поздравление» конкурс новогодних газет</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декабрь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rHeight w:val="852"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6.</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 Берегите землю нашу, нет ее на свете краше» выставка детских рисунков.</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 xml:space="preserve"> </w:t>
            </w:r>
            <w:r>
              <w:rPr>
                <w:sz w:val="24"/>
                <w:szCs w:val="24"/>
                <w:lang w:val="ru-RU"/>
              </w:rPr>
              <w:t>Январь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Воспитатели  (5-7л)</w:t>
            </w:r>
          </w:p>
        </w:tc>
      </w:tr>
      <w:tr>
        <w:trPr>
          <w:trHeight w:val="311"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7.</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sz w:val="24"/>
                <w:szCs w:val="24"/>
                <w:lang w:val="ru-RU"/>
              </w:rPr>
              <w:t>«</w:t>
            </w:r>
            <w:r>
              <w:rPr>
                <w:sz w:val="24"/>
                <w:szCs w:val="24"/>
                <w:lang w:val="ru-RU"/>
              </w:rPr>
              <w:t>Мой папа в армии служил</w:t>
            </w:r>
            <w:r>
              <w:rPr>
                <w:sz w:val="24"/>
                <w:szCs w:val="24"/>
                <w:lang w:val="ru-RU"/>
              </w:rPr>
              <w:t>»</w:t>
            </w:r>
          </w:p>
          <w:p>
            <w:pPr>
              <w:pStyle w:val="Normal"/>
              <w:widowControl w:val="false"/>
              <w:jc w:val="center"/>
              <w:rPr>
                <w:sz w:val="24"/>
                <w:szCs w:val="24"/>
                <w:lang w:val="ru-RU"/>
              </w:rPr>
            </w:pPr>
            <w:r>
              <w:rPr>
                <w:sz w:val="24"/>
                <w:szCs w:val="24"/>
                <w:lang w:val="ru-RU"/>
              </w:rPr>
              <w:t>Фотовыставка.</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Февраль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w:t>
            </w:r>
          </w:p>
        </w:tc>
      </w:tr>
      <w:tr>
        <w:trPr>
          <w:trHeight w:val="622"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8.</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«Милые барышни» выставка фото групповых газет</w:t>
            </w:r>
          </w:p>
          <w:p>
            <w:pPr>
              <w:pStyle w:val="Normal"/>
              <w:widowControl w:val="false"/>
              <w:spacing w:lineRule="auto" w:line="276" w:before="0" w:after="200"/>
              <w:jc w:val="center"/>
              <w:rPr>
                <w:sz w:val="24"/>
                <w:szCs w:val="24"/>
                <w:lang w:val="ru-RU"/>
              </w:rPr>
            </w:pPr>
            <w:r>
              <w:rPr>
                <w:sz w:val="24"/>
                <w:szCs w:val="24"/>
                <w:lang w:val="ru-RU"/>
              </w:rPr>
              <w:t>«</w:t>
            </w:r>
            <w:r>
              <w:rPr>
                <w:sz w:val="24"/>
                <w:szCs w:val="24"/>
                <w:lang w:val="ru-RU"/>
              </w:rPr>
              <w:t>Весенняя капель</w:t>
            </w:r>
            <w:r>
              <w:rPr>
                <w:sz w:val="24"/>
                <w:szCs w:val="24"/>
                <w:lang w:val="ru-RU"/>
              </w:rPr>
              <w:t>» выставка творческих работ (с родителями)</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Март</w:t>
            </w:r>
          </w:p>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t>март</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r>
          </w:p>
          <w:p>
            <w:pPr>
              <w:pStyle w:val="Normal"/>
              <w:widowControl w:val="false"/>
              <w:spacing w:lineRule="auto" w:line="276" w:before="0" w:after="200"/>
              <w:jc w:val="center"/>
              <w:rPr>
                <w:sz w:val="24"/>
                <w:szCs w:val="24"/>
                <w:lang w:val="ru-RU"/>
              </w:rPr>
            </w:pPr>
            <w:r>
              <w:rPr>
                <w:sz w:val="24"/>
                <w:szCs w:val="24"/>
                <w:lang w:val="ru-RU"/>
              </w:rPr>
              <w:t>воспитатели</w:t>
            </w:r>
          </w:p>
        </w:tc>
      </w:tr>
      <w:tr>
        <w:trPr>
          <w:trHeight w:val="656"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9.</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«Дорога в космос»  конкурс детских рисунков.</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апрель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r>
        <w:trPr>
          <w:trHeight w:val="576"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10.</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 xml:space="preserve">« </w:t>
            </w:r>
            <w:r>
              <w:rPr>
                <w:sz w:val="24"/>
                <w:szCs w:val="24"/>
                <w:lang w:val="ru-RU"/>
              </w:rPr>
              <w:t>7</w:t>
            </w:r>
            <w:r>
              <w:rPr>
                <w:sz w:val="24"/>
                <w:szCs w:val="24"/>
                <w:lang w:val="ru-RU"/>
              </w:rPr>
              <w:t xml:space="preserve">7- летие Великой Победы» конкурс рисунков  </w:t>
            </w:r>
            <w:r>
              <w:rPr>
                <w:sz w:val="24"/>
                <w:szCs w:val="24"/>
                <w:lang w:val="ru-RU"/>
              </w:rPr>
              <w:t>и фотографий.</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 xml:space="preserve">            </w:t>
            </w:r>
            <w:r>
              <w:rPr>
                <w:sz w:val="24"/>
                <w:szCs w:val="24"/>
                <w:lang w:val="ru-RU"/>
              </w:rPr>
              <w:t>май</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Воспитатели групп</w:t>
            </w:r>
          </w:p>
        </w:tc>
      </w:tr>
      <w:tr>
        <w:trPr>
          <w:trHeight w:val="247" w:hRule="atLeast"/>
        </w:trPr>
        <w:tc>
          <w:tcPr>
            <w:tcW w:w="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11.</w:t>
            </w:r>
          </w:p>
        </w:tc>
        <w:tc>
          <w:tcPr>
            <w:tcW w:w="43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 xml:space="preserve">«Эко-лето» выставка поделок из бросового материала  </w:t>
            </w:r>
          </w:p>
          <w:p>
            <w:pPr>
              <w:pStyle w:val="Normal"/>
              <w:widowControl w:val="false"/>
              <w:spacing w:lineRule="auto" w:line="276" w:before="0" w:after="200"/>
              <w:jc w:val="center"/>
              <w:rPr>
                <w:sz w:val="24"/>
                <w:szCs w:val="24"/>
                <w:lang w:val="ru-RU"/>
              </w:rPr>
            </w:pPr>
            <w:r>
              <w:rPr>
                <w:sz w:val="24"/>
                <w:szCs w:val="24"/>
                <w:lang w:val="ru-RU"/>
              </w:rPr>
              <w:t>«</w:t>
            </w:r>
            <w:r>
              <w:rPr>
                <w:sz w:val="24"/>
                <w:szCs w:val="24"/>
                <w:lang w:val="ru-RU"/>
              </w:rPr>
              <w:t>Здравствуй лето!» выставка рисунков</w:t>
            </w:r>
          </w:p>
        </w:tc>
        <w:tc>
          <w:tcPr>
            <w:tcW w:w="2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sz w:val="24"/>
                <w:szCs w:val="24"/>
                <w:lang w:val="ru-RU"/>
              </w:rPr>
            </w:pPr>
            <w:r>
              <w:rPr>
                <w:sz w:val="24"/>
                <w:szCs w:val="24"/>
                <w:lang w:val="ru-RU"/>
              </w:rPr>
              <w:t xml:space="preserve">                  </w:t>
            </w:r>
            <w:r>
              <w:rPr>
                <w:sz w:val="24"/>
                <w:szCs w:val="24"/>
                <w:lang w:val="ru-RU"/>
              </w:rPr>
              <w:t>июнь</w:t>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sz w:val="24"/>
                <w:szCs w:val="24"/>
                <w:lang w:val="ru-RU"/>
              </w:rPr>
            </w:pPr>
            <w:r>
              <w:rPr>
                <w:sz w:val="24"/>
                <w:szCs w:val="24"/>
                <w:lang w:val="ru-RU"/>
              </w:rPr>
              <w:t>Воспитатели групп</w:t>
            </w:r>
          </w:p>
        </w:tc>
      </w:tr>
    </w:tbl>
    <w:p>
      <w:pPr>
        <w:pStyle w:val="Normal"/>
        <w:widowControl/>
        <w:spacing w:lineRule="auto" w:line="276" w:before="0" w:after="200"/>
        <w:jc w:val="center"/>
        <w:rPr>
          <w:sz w:val="24"/>
          <w:szCs w:val="24"/>
          <w:lang w:val="ru-RU"/>
        </w:rPr>
      </w:pPr>
      <w:r>
        <w:rPr>
          <w:sz w:val="24"/>
          <w:szCs w:val="24"/>
          <w:lang w:val="ru-RU"/>
        </w:rPr>
      </w:r>
    </w:p>
    <w:p>
      <w:pPr>
        <w:pStyle w:val="Normal"/>
        <w:widowControl/>
        <w:spacing w:lineRule="auto" w:line="276" w:before="0" w:after="200"/>
        <w:rPr>
          <w:sz w:val="24"/>
          <w:szCs w:val="24"/>
          <w:lang w:val="ru-RU"/>
        </w:rPr>
      </w:pPr>
      <w:r>
        <w:rPr>
          <w:sz w:val="24"/>
          <w:szCs w:val="24"/>
          <w:lang w:val="ru-RU"/>
        </w:rPr>
        <w:t>Содержание образования реализовывалось через различные формы организации педагогического процесса (групповая, подгрупповая, индивидуальная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детей. Основным методом работы воспитателей с детьми является метод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экспериментально-поисковый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 игровые методы активизирующие самостоятельность и инициативу ребенка, его творческие способности.</w:t>
      </w:r>
    </w:p>
    <w:p>
      <w:pPr>
        <w:pStyle w:val="Normal"/>
        <w:widowControl/>
        <w:spacing w:lineRule="auto" w:line="276" w:before="0" w:after="200"/>
        <w:rPr>
          <w:sz w:val="24"/>
          <w:szCs w:val="24"/>
          <w:lang w:val="ru-RU"/>
        </w:rPr>
      </w:pPr>
      <w:r>
        <w:rPr>
          <w:sz w:val="24"/>
          <w:szCs w:val="24"/>
          <w:lang w:val="ru-RU"/>
        </w:rPr>
        <w:t xml:space="preserve">     </w:t>
      </w:r>
      <w:r>
        <w:rPr>
          <w:sz w:val="24"/>
          <w:szCs w:val="24"/>
          <w:lang w:val="ru-RU"/>
        </w:rPr>
        <w:t>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 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pPr>
        <w:pStyle w:val="Normal"/>
        <w:widowControl/>
        <w:spacing w:lineRule="auto" w:line="276" w:before="0" w:after="200"/>
        <w:rPr>
          <w:sz w:val="24"/>
          <w:szCs w:val="24"/>
          <w:lang w:val="ru-RU"/>
        </w:rPr>
      </w:pPr>
      <w:r>
        <w:rPr>
          <w:sz w:val="24"/>
          <w:szCs w:val="24"/>
          <w:lang w:val="ru-RU"/>
        </w:rPr>
        <w:t xml:space="preserve">                </w:t>
      </w:r>
      <w:r>
        <w:rPr>
          <w:sz w:val="24"/>
          <w:szCs w:val="24"/>
          <w:lang w:val="ru-RU"/>
        </w:rPr>
        <w:t xml:space="preserve">В начале  учебного года педагогами был проведен мониторинг достижений детьми планируемых результатов освоения основной образовательной программы МБДОУ «Радуга»,  мониторинг готовности детей к обучению в школе. Было диагностировано </w:t>
      </w:r>
      <w:r>
        <w:rPr>
          <w:sz w:val="24"/>
          <w:szCs w:val="24"/>
          <w:lang w:val="ru-RU"/>
        </w:rPr>
        <w:t>75</w:t>
      </w:r>
      <w:r>
        <w:rPr>
          <w:sz w:val="24"/>
          <w:szCs w:val="24"/>
          <w:lang w:val="ru-RU"/>
        </w:rPr>
        <w:t>детей в возрасте от1.5-до 7 лет.</w:t>
      </w:r>
    </w:p>
    <w:p>
      <w:pPr>
        <w:pStyle w:val="Normal"/>
        <w:widowControl/>
        <w:spacing w:lineRule="auto" w:line="276" w:before="0" w:after="200"/>
        <w:rPr>
          <w:sz w:val="24"/>
          <w:szCs w:val="24"/>
          <w:lang w:val="ru-RU"/>
        </w:rPr>
      </w:pPr>
      <w:r>
        <w:rPr>
          <w:sz w:val="24"/>
          <w:szCs w:val="24"/>
          <w:lang w:val="ru-RU"/>
        </w:rPr>
        <w:t>Мониторинговые исследования проводили: воспитатели , музыкальный руководитель, учитель-логопед, педагог-психолог. Во время мониторинговых исследований были использованы следущие формы и методы работы.</w:t>
      </w:r>
    </w:p>
    <w:p>
      <w:pPr>
        <w:pStyle w:val="ListParagraph"/>
        <w:widowControl/>
        <w:numPr>
          <w:ilvl w:val="0"/>
          <w:numId w:val="5"/>
        </w:numPr>
        <w:spacing w:lineRule="auto" w:line="276"/>
        <w:rPr>
          <w:sz w:val="24"/>
          <w:szCs w:val="24"/>
          <w:lang w:val="ru-RU"/>
        </w:rPr>
      </w:pPr>
      <w:r>
        <w:rPr>
          <w:sz w:val="24"/>
          <w:szCs w:val="24"/>
          <w:lang w:val="ru-RU"/>
        </w:rPr>
        <w:t>Наблюдения</w:t>
      </w:r>
    </w:p>
    <w:p>
      <w:pPr>
        <w:pStyle w:val="ListParagraph"/>
        <w:widowControl/>
        <w:numPr>
          <w:ilvl w:val="0"/>
          <w:numId w:val="5"/>
        </w:numPr>
        <w:spacing w:lineRule="auto" w:line="276"/>
        <w:rPr>
          <w:sz w:val="24"/>
          <w:szCs w:val="24"/>
          <w:lang w:val="ru-RU"/>
        </w:rPr>
      </w:pPr>
      <w:r>
        <w:rPr>
          <w:sz w:val="24"/>
          <w:szCs w:val="24"/>
          <w:lang w:val="ru-RU"/>
        </w:rPr>
        <w:t>Контрольно-проверочные НОД разных форм организации</w:t>
      </w:r>
    </w:p>
    <w:p>
      <w:pPr>
        <w:pStyle w:val="ListParagraph"/>
        <w:widowControl/>
        <w:numPr>
          <w:ilvl w:val="0"/>
          <w:numId w:val="5"/>
        </w:numPr>
        <w:spacing w:lineRule="auto" w:line="276"/>
        <w:rPr>
          <w:sz w:val="24"/>
          <w:szCs w:val="24"/>
          <w:lang w:val="ru-RU"/>
        </w:rPr>
      </w:pPr>
      <w:r>
        <w:rPr>
          <w:sz w:val="24"/>
          <w:szCs w:val="24"/>
          <w:lang w:val="ru-RU"/>
        </w:rPr>
        <w:t>Срезы</w:t>
      </w:r>
    </w:p>
    <w:p>
      <w:pPr>
        <w:pStyle w:val="ListParagraph"/>
        <w:widowControl/>
        <w:numPr>
          <w:ilvl w:val="0"/>
          <w:numId w:val="5"/>
        </w:numPr>
        <w:spacing w:lineRule="auto" w:line="276"/>
        <w:rPr>
          <w:sz w:val="24"/>
          <w:szCs w:val="24"/>
          <w:lang w:val="ru-RU"/>
        </w:rPr>
      </w:pPr>
      <w:r>
        <w:rPr>
          <w:sz w:val="24"/>
          <w:szCs w:val="24"/>
          <w:lang w:val="ru-RU"/>
        </w:rPr>
        <w:t>Беседы</w:t>
      </w:r>
    </w:p>
    <w:p>
      <w:pPr>
        <w:pStyle w:val="ListParagraph"/>
        <w:widowControl/>
        <w:numPr>
          <w:ilvl w:val="0"/>
          <w:numId w:val="5"/>
        </w:numPr>
        <w:spacing w:lineRule="auto" w:line="276"/>
        <w:rPr>
          <w:sz w:val="24"/>
          <w:szCs w:val="24"/>
          <w:lang w:val="ru-RU"/>
        </w:rPr>
      </w:pPr>
      <w:r>
        <w:rPr>
          <w:sz w:val="24"/>
          <w:szCs w:val="24"/>
          <w:lang w:val="ru-RU"/>
        </w:rPr>
        <w:t>Игровые проблемные ситуации</w:t>
      </w:r>
    </w:p>
    <w:p>
      <w:pPr>
        <w:pStyle w:val="ListParagraph"/>
        <w:widowControl/>
        <w:numPr>
          <w:ilvl w:val="0"/>
          <w:numId w:val="5"/>
        </w:numPr>
        <w:spacing w:lineRule="auto" w:line="276"/>
        <w:rPr>
          <w:sz w:val="24"/>
          <w:szCs w:val="24"/>
          <w:lang w:val="ru-RU"/>
        </w:rPr>
      </w:pPr>
      <w:r>
        <w:rPr>
          <w:sz w:val="24"/>
          <w:szCs w:val="24"/>
          <w:lang w:val="ru-RU"/>
        </w:rPr>
        <w:t>Дидактические игры и т.д</w:t>
      </w:r>
    </w:p>
    <w:p>
      <w:pPr>
        <w:pStyle w:val="Normal"/>
        <w:widowControl/>
        <w:spacing w:lineRule="auto" w:line="276"/>
        <w:ind w:left="58" w:hanging="0"/>
        <w:rPr>
          <w:sz w:val="24"/>
          <w:szCs w:val="24"/>
          <w:lang w:val="ru-RU"/>
        </w:rPr>
      </w:pPr>
      <w:r>
        <w:rPr>
          <w:sz w:val="24"/>
          <w:szCs w:val="24"/>
          <w:lang w:val="ru-RU"/>
        </w:rPr>
        <w:t>Использовались следующие методики и технологии:</w:t>
      </w:r>
    </w:p>
    <w:p>
      <w:pPr>
        <w:pStyle w:val="Normal"/>
        <w:widowControl/>
        <w:spacing w:lineRule="auto" w:line="276"/>
        <w:ind w:left="58" w:hanging="0"/>
        <w:rPr>
          <w:sz w:val="24"/>
          <w:szCs w:val="24"/>
          <w:lang w:val="ru-RU"/>
        </w:rPr>
      </w:pPr>
      <w:r>
        <w:rPr>
          <w:sz w:val="24"/>
          <w:szCs w:val="24"/>
          <w:lang w:val="ru-RU"/>
        </w:rPr>
        <w:t>-Г.Л.Печера,  Г.В.Пантюхина,  Л.Г.Голубева:  «Дети раннего возраста в ДУ» 2010г.</w:t>
      </w:r>
    </w:p>
    <w:p>
      <w:pPr>
        <w:pStyle w:val="Normal"/>
        <w:widowControl/>
        <w:spacing w:lineRule="auto" w:line="276"/>
        <w:ind w:left="58" w:hanging="0"/>
        <w:rPr>
          <w:sz w:val="24"/>
          <w:szCs w:val="24"/>
          <w:lang w:val="ru-RU"/>
        </w:rPr>
      </w:pPr>
      <w:r>
        <w:rPr>
          <w:sz w:val="24"/>
          <w:szCs w:val="24"/>
          <w:lang w:val="ru-RU"/>
        </w:rPr>
        <w:t>-М.А. Васильева,  В.В. Гербова, Т.С. Комарова:  «Программа воспитания и обучения в детском саду». «Комплексная диагностика уровней освоения программы».</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Применение мониторинговых методик позволило педагогам занять рефлексивную позицию, проанализировать эффективность, как своей педагогической деятельности, так и реализуемой образовательной программы. Мониторинг проводился с учетом концепции личностно-ориентированного образования и позволил выявить динамику в развитии дошкольников.</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 xml:space="preserve">В проведении мониторинга участвовали 4 группы детей дошкольного возраста. Результаты мониторинга, в отдельности каждой группы различны. На это сказывается, как общее физическое развитие, психическое, общая подготовленность детей, так и уровень качества преподнесения знаний детям воспитателями. </w:t>
      </w:r>
    </w:p>
    <w:p>
      <w:pPr>
        <w:pStyle w:val="Normal"/>
        <w:widowControl/>
        <w:numPr>
          <w:ilvl w:val="0"/>
          <w:numId w:val="0"/>
        </w:numPr>
        <w:spacing w:lineRule="auto" w:line="276"/>
        <w:ind w:left="58" w:hanging="0"/>
        <w:outlineLvl w:val="0"/>
        <w:rPr>
          <w:b/>
          <w:b/>
          <w:sz w:val="24"/>
          <w:szCs w:val="24"/>
          <w:lang w:val="ru-RU"/>
        </w:rPr>
      </w:pPr>
      <w:r>
        <w:rPr>
          <w:b/>
          <w:sz w:val="24"/>
          <w:szCs w:val="24"/>
          <w:lang w:val="ru-RU"/>
        </w:rPr>
        <w:t>Мониторинг образовательных областей:</w:t>
      </w:r>
    </w:p>
    <w:p>
      <w:pPr>
        <w:pStyle w:val="Normal"/>
        <w:widowControl/>
        <w:spacing w:lineRule="auto" w:line="276"/>
        <w:ind w:left="58" w:hanging="0"/>
        <w:rPr>
          <w:sz w:val="24"/>
          <w:szCs w:val="24"/>
          <w:lang w:val="ru-RU"/>
        </w:rPr>
      </w:pPr>
      <w:r>
        <w:rPr>
          <w:sz w:val="24"/>
          <w:szCs w:val="24"/>
          <w:lang w:val="ru-RU"/>
        </w:rPr>
        <w:t>Вторая группа раннего возраста.  (1.5-2 лет)</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Высокий-0%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 -60%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Низкий- 40%</w:t>
      </w:r>
    </w:p>
    <w:p>
      <w:pPr>
        <w:pStyle w:val="Normal"/>
        <w:widowControl/>
        <w:spacing w:lineRule="auto" w:line="276"/>
        <w:ind w:left="58" w:hanging="0"/>
        <w:rPr>
          <w:sz w:val="24"/>
          <w:szCs w:val="24"/>
          <w:lang w:val="ru-RU"/>
        </w:rPr>
      </w:pPr>
      <w:r>
        <w:rPr>
          <w:sz w:val="24"/>
          <w:szCs w:val="24"/>
          <w:lang w:val="ru-RU"/>
        </w:rPr>
        <w:t>Первая младшая групп (2-3лет)</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Высокий-40%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Средний-60%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Низкий-0%</w:t>
      </w:r>
    </w:p>
    <w:p>
      <w:pPr>
        <w:pStyle w:val="Normal"/>
        <w:widowControl/>
        <w:spacing w:lineRule="auto" w:line="276"/>
        <w:ind w:left="58" w:hanging="0"/>
        <w:rPr>
          <w:sz w:val="24"/>
          <w:szCs w:val="24"/>
          <w:lang w:val="ru-RU"/>
        </w:rPr>
      </w:pPr>
      <w:r>
        <w:rPr>
          <w:sz w:val="24"/>
          <w:szCs w:val="24"/>
          <w:lang w:val="ru-RU"/>
        </w:rPr>
        <w:t>Младший дошкольный возраст (3-4лет)</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 xml:space="preserve">Высокий- 30 % </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 -70%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 – 0%</w:t>
      </w:r>
    </w:p>
    <w:p>
      <w:pPr>
        <w:pStyle w:val="Normal"/>
        <w:widowControl/>
        <w:spacing w:lineRule="auto" w:line="276"/>
        <w:ind w:left="58" w:hanging="0"/>
        <w:rPr>
          <w:sz w:val="24"/>
          <w:szCs w:val="24"/>
          <w:lang w:val="ru-RU"/>
        </w:rPr>
      </w:pPr>
      <w:r>
        <w:rPr>
          <w:sz w:val="24"/>
          <w:szCs w:val="24"/>
          <w:lang w:val="ru-RU"/>
        </w:rPr>
        <w:t xml:space="preserve">Средний дошкольный возраст (4-5лет)         </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 xml:space="preserve">Высокий- 25 % </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 -75%</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 – 0%</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Старший дошкольный возраст (5-6лет)</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Высокий – 45%</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 -37.8%</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 –0%</w:t>
      </w:r>
    </w:p>
    <w:p>
      <w:pPr>
        <w:pStyle w:val="Normal"/>
        <w:widowControl/>
        <w:spacing w:lineRule="auto" w:line="276"/>
        <w:ind w:left="58" w:hanging="0"/>
        <w:rPr>
          <w:sz w:val="24"/>
          <w:szCs w:val="24"/>
          <w:lang w:val="ru-RU"/>
        </w:rPr>
      </w:pPr>
      <w:r>
        <w:rPr>
          <w:sz w:val="24"/>
          <w:szCs w:val="24"/>
          <w:lang w:val="ru-RU"/>
        </w:rPr>
        <w:t>Старший дошкольный возраст (6-7лет)</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Высокий – 29%</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Средний - 71%</w:t>
      </w:r>
    </w:p>
    <w:p>
      <w:pPr>
        <w:pStyle w:val="Normal"/>
        <w:widowControl/>
        <w:spacing w:lineRule="auto" w:line="276"/>
        <w:ind w:left="58" w:hanging="0"/>
        <w:rPr>
          <w:sz w:val="24"/>
          <w:szCs w:val="24"/>
          <w:lang w:val="ru-RU"/>
        </w:rPr>
      </w:pPr>
      <w:r>
        <w:rPr>
          <w:sz w:val="24"/>
          <w:szCs w:val="24"/>
          <w:lang w:val="ru-RU"/>
        </w:rPr>
        <w:t xml:space="preserve">        </w:t>
      </w:r>
      <w:r>
        <w:rPr>
          <w:sz w:val="24"/>
          <w:szCs w:val="24"/>
          <w:lang w:val="ru-RU"/>
        </w:rPr>
        <w:t>Низкий –0%</w:t>
      </w:r>
    </w:p>
    <w:p>
      <w:pPr>
        <w:pStyle w:val="Normal"/>
        <w:widowControl/>
        <w:spacing w:lineRule="auto" w:line="276"/>
        <w:ind w:left="58" w:hanging="0"/>
        <w:rPr>
          <w:sz w:val="24"/>
          <w:szCs w:val="24"/>
          <w:lang w:val="ru-RU"/>
        </w:rPr>
      </w:pPr>
      <w:r>
        <w:rPr>
          <w:sz w:val="24"/>
          <w:szCs w:val="24"/>
          <w:lang w:val="ru-RU"/>
        </w:rPr>
      </w:r>
    </w:p>
    <w:p>
      <w:pPr>
        <w:pStyle w:val="Normal"/>
        <w:widowControl/>
        <w:numPr>
          <w:ilvl w:val="0"/>
          <w:numId w:val="0"/>
        </w:numPr>
        <w:spacing w:lineRule="auto" w:line="276"/>
        <w:ind w:left="58" w:hanging="0"/>
        <w:outlineLvl w:val="0"/>
        <w:rPr>
          <w:b/>
          <w:b/>
          <w:sz w:val="24"/>
          <w:szCs w:val="24"/>
          <w:lang w:val="ru-RU"/>
        </w:rPr>
      </w:pPr>
      <w:r>
        <w:rPr>
          <w:b/>
          <w:sz w:val="24"/>
          <w:szCs w:val="24"/>
          <w:lang w:val="ru-RU"/>
        </w:rPr>
        <w:t>Итого по ДОУ:</w:t>
      </w:r>
    </w:p>
    <w:p>
      <w:pPr>
        <w:pStyle w:val="Normal"/>
        <w:widowControl/>
        <w:spacing w:lineRule="auto" w:line="276"/>
        <w:ind w:left="58" w:hanging="0"/>
        <w:rPr>
          <w:i/>
          <w:i/>
          <w:sz w:val="24"/>
          <w:szCs w:val="24"/>
          <w:lang w:val="ru-RU"/>
        </w:rPr>
      </w:pPr>
      <w:r>
        <w:rPr>
          <w:i/>
          <w:sz w:val="24"/>
          <w:szCs w:val="24"/>
          <w:lang w:val="ru-RU"/>
        </w:rPr>
        <w:t>Социально-коммуникативное развитие:</w:t>
      </w:r>
    </w:p>
    <w:p>
      <w:pPr>
        <w:pStyle w:val="Normal"/>
        <w:widowControl/>
        <w:spacing w:lineRule="auto" w:line="276"/>
        <w:ind w:left="58" w:hanging="0"/>
        <w:rPr>
          <w:sz w:val="24"/>
          <w:szCs w:val="24"/>
          <w:lang w:val="ru-RU"/>
        </w:rPr>
      </w:pPr>
      <w:r>
        <w:rPr>
          <w:sz w:val="24"/>
          <w:szCs w:val="24"/>
          <w:lang w:val="ru-RU"/>
        </w:rPr>
        <w:t>Средний балл-4</w:t>
      </w:r>
    </w:p>
    <w:p>
      <w:pPr>
        <w:pStyle w:val="Normal"/>
        <w:widowControl/>
        <w:spacing w:lineRule="auto" w:line="276"/>
        <w:ind w:left="58" w:hanging="0"/>
        <w:rPr>
          <w:sz w:val="24"/>
          <w:szCs w:val="24"/>
          <w:lang w:val="ru-RU"/>
        </w:rPr>
      </w:pPr>
      <w:r>
        <w:rPr>
          <w:sz w:val="24"/>
          <w:szCs w:val="24"/>
          <w:lang w:val="ru-RU"/>
        </w:rPr>
        <w:t>Качество-82%</w:t>
      </w:r>
    </w:p>
    <w:p>
      <w:pPr>
        <w:pStyle w:val="Normal"/>
        <w:widowControl/>
        <w:spacing w:lineRule="auto" w:line="276"/>
        <w:ind w:left="58" w:hanging="0"/>
        <w:rPr>
          <w:sz w:val="24"/>
          <w:szCs w:val="24"/>
          <w:lang w:val="ru-RU"/>
        </w:rPr>
      </w:pPr>
      <w:r>
        <w:rPr>
          <w:sz w:val="24"/>
          <w:szCs w:val="24"/>
          <w:lang w:val="ru-RU"/>
        </w:rPr>
        <w:t>Высокий бал -30.5%, средний бал-58%, низкий бал-1.3%</w:t>
      </w:r>
    </w:p>
    <w:p>
      <w:pPr>
        <w:pStyle w:val="Normal"/>
        <w:widowControl/>
        <w:rPr>
          <w:i/>
          <w:i/>
          <w:sz w:val="24"/>
          <w:szCs w:val="24"/>
          <w:lang w:val="ru-RU"/>
        </w:rPr>
      </w:pPr>
      <w:r>
        <w:rPr>
          <w:i/>
          <w:sz w:val="24"/>
          <w:szCs w:val="24"/>
          <w:lang w:val="ru-RU"/>
        </w:rPr>
        <w:t xml:space="preserve"> </w:t>
      </w:r>
      <w:r>
        <w:rPr>
          <w:i/>
          <w:sz w:val="24"/>
          <w:szCs w:val="24"/>
          <w:lang w:val="ru-RU"/>
        </w:rPr>
        <w:t>Познавательное развитие:</w:t>
      </w:r>
    </w:p>
    <w:p>
      <w:pPr>
        <w:pStyle w:val="Normal"/>
        <w:widowControl/>
        <w:rPr>
          <w:sz w:val="24"/>
          <w:szCs w:val="24"/>
          <w:lang w:val="ru-RU"/>
        </w:rPr>
      </w:pPr>
      <w:r>
        <w:rPr>
          <w:sz w:val="24"/>
          <w:szCs w:val="24"/>
          <w:lang w:val="ru-RU"/>
        </w:rPr>
        <w:t>Средний бал: 3.9</w:t>
      </w:r>
    </w:p>
    <w:p>
      <w:pPr>
        <w:pStyle w:val="Normal"/>
        <w:widowControl/>
        <w:rPr>
          <w:sz w:val="24"/>
          <w:szCs w:val="24"/>
          <w:lang w:val="ru-RU"/>
        </w:rPr>
      </w:pPr>
      <w:r>
        <w:rPr>
          <w:sz w:val="24"/>
          <w:szCs w:val="24"/>
          <w:lang w:val="ru-RU"/>
        </w:rPr>
        <w:t>Качество-80%</w:t>
      </w:r>
    </w:p>
    <w:p>
      <w:pPr>
        <w:pStyle w:val="Normal"/>
        <w:widowControl/>
        <w:rPr>
          <w:sz w:val="24"/>
          <w:szCs w:val="24"/>
          <w:lang w:val="ru-RU"/>
        </w:rPr>
      </w:pPr>
      <w:r>
        <w:rPr>
          <w:sz w:val="24"/>
          <w:szCs w:val="24"/>
          <w:lang w:val="ru-RU"/>
        </w:rPr>
        <w:t>Высокий бал-15.2%, средний бал-80.2%, низкий бал-5.5%</w:t>
      </w:r>
    </w:p>
    <w:p>
      <w:pPr>
        <w:pStyle w:val="Normal"/>
        <w:widowControl/>
        <w:rPr>
          <w:sz w:val="24"/>
          <w:szCs w:val="24"/>
          <w:lang w:val="ru-RU"/>
        </w:rPr>
      </w:pPr>
      <w:r>
        <w:rPr>
          <w:sz w:val="24"/>
          <w:szCs w:val="24"/>
          <w:lang w:val="ru-RU"/>
        </w:rPr>
      </w:r>
    </w:p>
    <w:p>
      <w:pPr>
        <w:pStyle w:val="Normal"/>
        <w:widowControl/>
        <w:rPr>
          <w:i/>
          <w:i/>
          <w:sz w:val="24"/>
          <w:szCs w:val="24"/>
          <w:lang w:val="ru-RU"/>
        </w:rPr>
      </w:pPr>
      <w:r>
        <w:rPr>
          <w:i/>
          <w:sz w:val="24"/>
          <w:szCs w:val="24"/>
          <w:lang w:val="ru-RU"/>
        </w:rPr>
        <w:t>Речевое развитие:</w:t>
      </w:r>
    </w:p>
    <w:p>
      <w:pPr>
        <w:pStyle w:val="Normal"/>
        <w:widowControl/>
        <w:rPr>
          <w:sz w:val="24"/>
          <w:szCs w:val="24"/>
          <w:lang w:val="ru-RU"/>
        </w:rPr>
      </w:pPr>
      <w:r>
        <w:rPr>
          <w:sz w:val="24"/>
          <w:szCs w:val="24"/>
          <w:lang w:val="ru-RU"/>
        </w:rPr>
        <w:t>Средний бал: 3.5</w:t>
      </w:r>
    </w:p>
    <w:p>
      <w:pPr>
        <w:pStyle w:val="Normal"/>
        <w:widowControl/>
        <w:rPr>
          <w:sz w:val="24"/>
          <w:szCs w:val="24"/>
          <w:lang w:val="ru-RU"/>
        </w:rPr>
      </w:pPr>
      <w:r>
        <w:rPr>
          <w:sz w:val="24"/>
          <w:szCs w:val="24"/>
          <w:lang w:val="ru-RU"/>
        </w:rPr>
        <w:t>Качество – 72%</w:t>
      </w:r>
    </w:p>
    <w:p>
      <w:pPr>
        <w:pStyle w:val="Normal"/>
        <w:widowControl/>
        <w:rPr>
          <w:sz w:val="24"/>
          <w:szCs w:val="24"/>
          <w:lang w:val="ru-RU"/>
        </w:rPr>
      </w:pPr>
      <w:r>
        <w:rPr>
          <w:sz w:val="24"/>
          <w:szCs w:val="24"/>
          <w:lang w:val="ru-RU"/>
        </w:rPr>
        <w:t>Высокий бал -12%, средний бал -67%, низкий бал-4.5%</w:t>
      </w:r>
    </w:p>
    <w:p>
      <w:pPr>
        <w:pStyle w:val="Normal"/>
        <w:widowControl/>
        <w:rPr>
          <w:sz w:val="24"/>
          <w:szCs w:val="24"/>
          <w:lang w:val="ru-RU"/>
        </w:rPr>
      </w:pPr>
      <w:r>
        <w:rPr>
          <w:sz w:val="24"/>
          <w:szCs w:val="24"/>
          <w:lang w:val="ru-RU"/>
        </w:rPr>
      </w:r>
    </w:p>
    <w:p>
      <w:pPr>
        <w:pStyle w:val="Normal"/>
        <w:widowControl/>
        <w:rPr>
          <w:i/>
          <w:i/>
          <w:sz w:val="24"/>
          <w:szCs w:val="24"/>
          <w:lang w:val="ru-RU"/>
        </w:rPr>
      </w:pPr>
      <w:r>
        <w:rPr>
          <w:i/>
          <w:sz w:val="24"/>
          <w:szCs w:val="24"/>
          <w:lang w:val="ru-RU"/>
        </w:rPr>
        <w:t>Художественно-эстетическое развитие:</w:t>
      </w:r>
    </w:p>
    <w:p>
      <w:pPr>
        <w:pStyle w:val="Normal"/>
        <w:widowControl/>
        <w:rPr>
          <w:sz w:val="24"/>
          <w:szCs w:val="24"/>
          <w:lang w:val="ru-RU"/>
        </w:rPr>
      </w:pPr>
      <w:r>
        <w:rPr>
          <w:sz w:val="24"/>
          <w:szCs w:val="24"/>
          <w:lang w:val="ru-RU"/>
        </w:rPr>
        <w:t>Средний бал: 4</w:t>
      </w:r>
    </w:p>
    <w:p>
      <w:pPr>
        <w:pStyle w:val="Normal"/>
        <w:widowControl/>
        <w:rPr>
          <w:sz w:val="24"/>
          <w:szCs w:val="24"/>
          <w:lang w:val="ru-RU"/>
        </w:rPr>
      </w:pPr>
      <w:r>
        <w:rPr>
          <w:sz w:val="24"/>
          <w:szCs w:val="24"/>
          <w:lang w:val="ru-RU"/>
        </w:rPr>
        <w:t>Качество-80%</w:t>
      </w:r>
    </w:p>
    <w:p>
      <w:pPr>
        <w:pStyle w:val="Normal"/>
        <w:widowControl/>
        <w:rPr>
          <w:sz w:val="24"/>
          <w:szCs w:val="24"/>
          <w:lang w:val="ru-RU"/>
        </w:rPr>
      </w:pPr>
      <w:r>
        <w:rPr>
          <w:sz w:val="24"/>
          <w:szCs w:val="24"/>
          <w:lang w:val="ru-RU"/>
        </w:rPr>
        <w:t>Высокий бал-20.8%, средний бал – 70.8%.низкий бал-2.7%.</w:t>
      </w:r>
    </w:p>
    <w:p>
      <w:pPr>
        <w:pStyle w:val="Normal"/>
        <w:widowControl/>
        <w:rPr>
          <w:sz w:val="24"/>
          <w:szCs w:val="24"/>
          <w:lang w:val="ru-RU"/>
        </w:rPr>
      </w:pPr>
      <w:r>
        <w:rPr>
          <w:sz w:val="24"/>
          <w:szCs w:val="24"/>
          <w:lang w:val="ru-RU"/>
        </w:rPr>
      </w:r>
    </w:p>
    <w:p>
      <w:pPr>
        <w:pStyle w:val="Normal"/>
        <w:widowControl/>
        <w:rPr>
          <w:i/>
          <w:i/>
          <w:sz w:val="24"/>
          <w:szCs w:val="24"/>
          <w:lang w:val="ru-RU"/>
        </w:rPr>
      </w:pPr>
      <w:r>
        <w:rPr>
          <w:i/>
          <w:sz w:val="24"/>
          <w:szCs w:val="24"/>
          <w:lang w:val="ru-RU"/>
        </w:rPr>
        <w:t>Физическое развитие:</w:t>
      </w:r>
    </w:p>
    <w:p>
      <w:pPr>
        <w:pStyle w:val="Normal"/>
        <w:widowControl/>
        <w:rPr>
          <w:sz w:val="24"/>
          <w:szCs w:val="24"/>
          <w:lang w:val="ru-RU"/>
        </w:rPr>
      </w:pPr>
      <w:r>
        <w:rPr>
          <w:sz w:val="24"/>
          <w:szCs w:val="24"/>
          <w:lang w:val="ru-RU"/>
        </w:rPr>
        <w:t>Средний бал: 3.9</w:t>
      </w:r>
    </w:p>
    <w:p>
      <w:pPr>
        <w:pStyle w:val="Normal"/>
        <w:widowControl/>
        <w:rPr>
          <w:sz w:val="24"/>
          <w:szCs w:val="24"/>
          <w:lang w:val="ru-RU"/>
        </w:rPr>
      </w:pPr>
      <w:r>
        <w:rPr>
          <w:sz w:val="24"/>
          <w:szCs w:val="24"/>
          <w:lang w:val="ru-RU"/>
        </w:rPr>
        <w:t>Качество –80%</w:t>
      </w:r>
    </w:p>
    <w:p>
      <w:pPr>
        <w:pStyle w:val="Normal"/>
        <w:widowControl/>
        <w:rPr>
          <w:sz w:val="24"/>
          <w:szCs w:val="24"/>
          <w:lang w:val="ru-RU"/>
        </w:rPr>
      </w:pPr>
      <w:r>
        <w:rPr>
          <w:sz w:val="24"/>
          <w:szCs w:val="24"/>
          <w:lang w:val="ru-RU"/>
        </w:rPr>
        <w:t>Высокий – 27%, средний бал- 73%, низкий бал-0</w:t>
      </w:r>
    </w:p>
    <w:p>
      <w:pPr>
        <w:pStyle w:val="Normal"/>
        <w:widowControl/>
        <w:rPr>
          <w:sz w:val="24"/>
          <w:szCs w:val="24"/>
          <w:lang w:val="ru-RU"/>
        </w:rPr>
      </w:pPr>
      <w:r>
        <w:rPr>
          <w:sz w:val="24"/>
          <w:szCs w:val="24"/>
          <w:lang w:val="ru-RU"/>
        </w:rPr>
      </w:r>
    </w:p>
    <w:p>
      <w:pPr>
        <w:pStyle w:val="Normal"/>
        <w:widowControl/>
        <w:numPr>
          <w:ilvl w:val="0"/>
          <w:numId w:val="0"/>
        </w:numPr>
        <w:jc w:val="center"/>
        <w:outlineLvl w:val="0"/>
        <w:rPr>
          <w:b/>
          <w:b/>
          <w:i/>
          <w:i/>
          <w:sz w:val="24"/>
          <w:szCs w:val="24"/>
          <w:lang w:val="ru-RU"/>
        </w:rPr>
      </w:pPr>
      <w:r>
        <w:rPr>
          <w:b/>
          <w:i/>
          <w:sz w:val="24"/>
          <w:szCs w:val="24"/>
          <w:lang w:val="ru-RU"/>
        </w:rPr>
        <w:t>Показатели готовности выпускников к школьному обучению.</w:t>
      </w:r>
    </w:p>
    <w:p>
      <w:pPr>
        <w:pStyle w:val="Normal"/>
        <w:widowControl/>
        <w:jc w:val="center"/>
        <w:rPr>
          <w:b/>
          <w:b/>
          <w:i/>
          <w:i/>
          <w:sz w:val="24"/>
          <w:szCs w:val="24"/>
          <w:lang w:val="ru-RU"/>
        </w:rPr>
      </w:pPr>
      <w:r>
        <w:rPr>
          <w:b/>
          <w:i/>
          <w:sz w:val="24"/>
          <w:szCs w:val="24"/>
          <w:lang w:val="ru-RU"/>
        </w:rPr>
        <w:t>Учебный год 202</w:t>
      </w:r>
      <w:r>
        <w:rPr>
          <w:b/>
          <w:i/>
          <w:sz w:val="24"/>
          <w:szCs w:val="24"/>
          <w:lang w:val="ru-RU"/>
        </w:rPr>
        <w:t>1</w:t>
      </w:r>
      <w:r>
        <w:rPr>
          <w:b/>
          <w:i/>
          <w:sz w:val="24"/>
          <w:szCs w:val="24"/>
          <w:lang w:val="ru-RU"/>
        </w:rPr>
        <w:t>-202</w:t>
      </w:r>
      <w:r>
        <w:rPr>
          <w:b/>
          <w:i/>
          <w:sz w:val="24"/>
          <w:szCs w:val="24"/>
          <w:lang w:val="ru-RU"/>
        </w:rPr>
        <w:t>2</w:t>
      </w:r>
      <w:r>
        <w:rPr>
          <w:b/>
          <w:i/>
          <w:sz w:val="24"/>
          <w:szCs w:val="24"/>
          <w:lang w:val="ru-RU"/>
        </w:rPr>
        <w:t>г</w:t>
      </w:r>
    </w:p>
    <w:p>
      <w:pPr>
        <w:pStyle w:val="Normal"/>
        <w:widowControl/>
        <w:rPr>
          <w:b/>
          <w:b/>
          <w:i/>
          <w:i/>
          <w:sz w:val="24"/>
          <w:szCs w:val="24"/>
          <w:lang w:val="ru-RU"/>
        </w:rPr>
      </w:pPr>
      <w:r>
        <w:rPr>
          <w:b/>
          <w:i/>
          <w:sz w:val="24"/>
          <w:szCs w:val="24"/>
          <w:lang w:val="ru-RU"/>
        </w:rPr>
      </w:r>
    </w:p>
    <w:tbl>
      <w:tblPr>
        <w:tblW w:w="9713" w:type="dxa"/>
        <w:jc w:val="left"/>
        <w:tblInd w:w="0" w:type="dxa"/>
        <w:tblLayout w:type="fixed"/>
        <w:tblCellMar>
          <w:top w:w="0" w:type="dxa"/>
          <w:left w:w="108" w:type="dxa"/>
          <w:bottom w:w="0" w:type="dxa"/>
          <w:right w:w="108" w:type="dxa"/>
        </w:tblCellMar>
        <w:tblLook w:val="00a0"/>
      </w:tblPr>
      <w:tblGrid>
        <w:gridCol w:w="2029"/>
        <w:gridCol w:w="1928"/>
        <w:gridCol w:w="1924"/>
        <w:gridCol w:w="1926"/>
        <w:gridCol w:w="1906"/>
      </w:tblGrid>
      <w:tr>
        <w:trPr/>
        <w:tc>
          <w:tcPr>
            <w:tcW w:w="202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Количество обследованных</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Высокий</w:t>
            </w:r>
          </w:p>
        </w:tc>
        <w:tc>
          <w:tcPr>
            <w:tcW w:w="19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Средний</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Ниже среднего</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Низкий</w:t>
            </w:r>
          </w:p>
        </w:tc>
      </w:tr>
      <w:tr>
        <w:trPr/>
        <w:tc>
          <w:tcPr>
            <w:tcW w:w="2029"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r>
              <w:rPr>
                <w:sz w:val="24"/>
                <w:szCs w:val="24"/>
                <w:lang w:val="ru-RU"/>
              </w:rPr>
              <w:t>1</w:t>
            </w:r>
            <w:r>
              <w:rPr>
                <w:sz w:val="24"/>
                <w:szCs w:val="24"/>
                <w:lang w:val="ru-RU"/>
              </w:rPr>
              <w:t>2</w:t>
            </w:r>
          </w:p>
        </w:tc>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r>
              <w:rPr>
                <w:sz w:val="24"/>
                <w:szCs w:val="24"/>
                <w:lang w:val="ru-RU"/>
              </w:rPr>
              <w:t>50</w:t>
            </w:r>
            <w:r>
              <w:rPr>
                <w:sz w:val="24"/>
                <w:szCs w:val="24"/>
                <w:lang w:val="ru-RU"/>
              </w:rPr>
              <w:t>%-</w:t>
            </w:r>
            <w:r>
              <w:rPr>
                <w:sz w:val="24"/>
                <w:szCs w:val="24"/>
                <w:lang w:val="ru-RU"/>
              </w:rPr>
              <w:t>6</w:t>
            </w:r>
            <w:r>
              <w:rPr>
                <w:sz w:val="24"/>
                <w:szCs w:val="24"/>
                <w:lang w:val="ru-RU"/>
              </w:rPr>
              <w:t>-детей</w:t>
            </w:r>
          </w:p>
        </w:tc>
        <w:tc>
          <w:tcPr>
            <w:tcW w:w="192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r>
              <w:rPr>
                <w:sz w:val="24"/>
                <w:szCs w:val="24"/>
                <w:lang w:val="ru-RU"/>
              </w:rPr>
              <w:t>50</w:t>
            </w:r>
            <w:r>
              <w:rPr>
                <w:sz w:val="24"/>
                <w:szCs w:val="24"/>
                <w:lang w:val="ru-RU"/>
              </w:rPr>
              <w:t>%-</w:t>
            </w:r>
            <w:r>
              <w:rPr>
                <w:sz w:val="24"/>
                <w:szCs w:val="24"/>
                <w:lang w:val="ru-RU"/>
              </w:rPr>
              <w:t>6</w:t>
            </w:r>
            <w:r>
              <w:rPr>
                <w:sz w:val="24"/>
                <w:szCs w:val="24"/>
                <w:lang w:val="ru-RU"/>
              </w:rPr>
              <w:t>детей</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 xml:space="preserve">         </w:t>
            </w:r>
            <w:r>
              <w:rPr>
                <w:sz w:val="24"/>
                <w:szCs w:val="24"/>
                <w:lang w:val="ru-RU"/>
              </w:rPr>
              <w:t>0%</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sz w:val="24"/>
                <w:szCs w:val="24"/>
                <w:lang w:val="ru-RU"/>
              </w:rPr>
              <w:t>0%</w:t>
            </w:r>
          </w:p>
        </w:tc>
      </w:tr>
    </w:tbl>
    <w:p>
      <w:pPr>
        <w:pStyle w:val="Normal"/>
        <w:widowControl/>
        <w:rPr>
          <w:b/>
          <w:b/>
          <w:i/>
          <w:i/>
          <w:sz w:val="24"/>
          <w:szCs w:val="24"/>
          <w:lang w:val="ru-RU"/>
        </w:rPr>
      </w:pPr>
      <w:r>
        <w:rPr>
          <w:b/>
          <w:i/>
          <w:sz w:val="24"/>
          <w:szCs w:val="24"/>
          <w:lang w:val="ru-RU"/>
        </w:rPr>
      </w:r>
    </w:p>
    <w:p>
      <w:pPr>
        <w:pStyle w:val="Normal"/>
        <w:widowControl/>
        <w:spacing w:lineRule="auto" w:line="276" w:before="0" w:after="200"/>
        <w:rPr>
          <w:sz w:val="24"/>
          <w:szCs w:val="24"/>
          <w:lang w:val="ru-RU"/>
        </w:rPr>
      </w:pPr>
      <w:r>
        <w:rPr>
          <w:sz w:val="24"/>
          <w:szCs w:val="24"/>
          <w:lang w:val="ru-RU"/>
        </w:rPr>
        <w:t>В вопросах взаимодействия и развития ребенка, создания единого образовательного пространства: детский сад-семья решались следующие задачи:</w:t>
      </w:r>
    </w:p>
    <w:p>
      <w:pPr>
        <w:pStyle w:val="ListParagraph"/>
        <w:widowControl/>
        <w:numPr>
          <w:ilvl w:val="0"/>
          <w:numId w:val="7"/>
        </w:numPr>
        <w:spacing w:lineRule="auto" w:line="276"/>
        <w:rPr>
          <w:sz w:val="24"/>
          <w:szCs w:val="24"/>
          <w:lang w:val="ru-RU"/>
        </w:rPr>
      </w:pPr>
      <w:r>
        <w:rPr>
          <w:sz w:val="24"/>
          <w:szCs w:val="24"/>
          <w:lang w:val="ru-RU"/>
        </w:rPr>
        <w:t>Повышение педагогической культуры родителей;</w:t>
      </w:r>
    </w:p>
    <w:p>
      <w:pPr>
        <w:pStyle w:val="ListParagraph"/>
        <w:widowControl/>
        <w:numPr>
          <w:ilvl w:val="0"/>
          <w:numId w:val="7"/>
        </w:numPr>
        <w:spacing w:lineRule="auto" w:line="276"/>
        <w:rPr>
          <w:sz w:val="24"/>
          <w:szCs w:val="24"/>
          <w:lang w:val="ru-RU"/>
        </w:rPr>
      </w:pPr>
      <w:r>
        <w:rPr>
          <w:sz w:val="24"/>
          <w:szCs w:val="24"/>
          <w:lang w:val="ru-RU"/>
        </w:rPr>
        <w:t>Приобщение родителей к участию в жизни детского сада через поиск и внедрение наиболее эффективных форм работы;</w:t>
      </w:r>
    </w:p>
    <w:p>
      <w:pPr>
        <w:pStyle w:val="ListParagraph"/>
        <w:widowControl/>
        <w:numPr>
          <w:ilvl w:val="0"/>
          <w:numId w:val="7"/>
        </w:numPr>
        <w:spacing w:lineRule="auto" w:line="276"/>
        <w:rPr>
          <w:sz w:val="24"/>
          <w:szCs w:val="24"/>
          <w:lang w:val="ru-RU"/>
        </w:rPr>
      </w:pPr>
      <w:r>
        <w:rPr>
          <w:sz w:val="24"/>
          <w:szCs w:val="24"/>
          <w:lang w:val="ru-RU"/>
        </w:rPr>
        <w:t>Изучение и обобщение лучших форм семейного воспитания.</w:t>
      </w:r>
    </w:p>
    <w:p>
      <w:pPr>
        <w:pStyle w:val="Normal"/>
        <w:widowControl/>
        <w:spacing w:lineRule="auto" w:line="276"/>
        <w:ind w:left="284" w:hanging="0"/>
        <w:rPr>
          <w:sz w:val="24"/>
          <w:szCs w:val="24"/>
          <w:lang w:val="ru-RU"/>
        </w:rPr>
      </w:pPr>
      <w:r>
        <w:rPr>
          <w:sz w:val="24"/>
          <w:szCs w:val="24"/>
          <w:lang w:val="ru-RU"/>
        </w:rPr>
      </w:r>
    </w:p>
    <w:p>
      <w:pPr>
        <w:pStyle w:val="ListParagraph"/>
        <w:widowControl/>
        <w:spacing w:lineRule="auto" w:line="276"/>
        <w:ind w:left="720" w:hanging="0"/>
        <w:rPr>
          <w:sz w:val="24"/>
          <w:szCs w:val="24"/>
          <w:lang w:val="ru-RU"/>
        </w:rPr>
      </w:pPr>
      <w:r>
        <w:rPr>
          <w:sz w:val="24"/>
          <w:szCs w:val="24"/>
          <w:lang w:val="ru-RU"/>
        </w:rPr>
        <w:t xml:space="preserve">        </w:t>
      </w:r>
      <w:r>
        <w:rPr>
          <w:sz w:val="24"/>
          <w:szCs w:val="24"/>
          <w:lang w:val="ru-RU"/>
        </w:rPr>
        <w:t>Изучая вопросы родителей их компетентность в вопросах воспитания ребенка, а также возможности коллектива, в 2020-2021 учебном году мы использовали приемлемые формы работы:</w:t>
      </w:r>
    </w:p>
    <w:p>
      <w:pPr>
        <w:pStyle w:val="ListParagraph"/>
        <w:widowControl/>
        <w:numPr>
          <w:ilvl w:val="0"/>
          <w:numId w:val="7"/>
        </w:numPr>
        <w:spacing w:lineRule="auto" w:line="276"/>
        <w:rPr>
          <w:sz w:val="24"/>
          <w:szCs w:val="24"/>
          <w:lang w:val="ru-RU"/>
        </w:rPr>
      </w:pPr>
      <w:r>
        <w:rPr>
          <w:sz w:val="24"/>
          <w:szCs w:val="24"/>
          <w:lang w:val="ru-RU"/>
        </w:rPr>
        <w:t>Интерактивные (анкетирование, консультации специалистов)</w:t>
      </w:r>
    </w:p>
    <w:p>
      <w:pPr>
        <w:pStyle w:val="ListParagraph"/>
        <w:widowControl/>
        <w:numPr>
          <w:ilvl w:val="0"/>
          <w:numId w:val="7"/>
        </w:numPr>
        <w:spacing w:lineRule="auto" w:line="276" w:before="46" w:after="200"/>
        <w:rPr>
          <w:sz w:val="24"/>
          <w:szCs w:val="24"/>
          <w:lang w:val="ru-RU"/>
        </w:rPr>
      </w:pPr>
      <w:r>
        <w:rPr>
          <w:sz w:val="24"/>
          <w:szCs w:val="24"/>
          <w:lang w:val="ru-RU"/>
        </w:rPr>
        <w:t>Традиционные (групповые родительские собрания-1 раз в квартал, общие родительские собрания-2 раза в год, дни открытых дверей,  участие родителей в праздниках и развлечениях, индивидуальные консультации, конкурсы-выставки, анкетирование, консультации специалистов).</w:t>
      </w:r>
    </w:p>
    <w:p>
      <w:pPr>
        <w:pStyle w:val="ListParagraph"/>
        <w:widowControl/>
        <w:numPr>
          <w:ilvl w:val="0"/>
          <w:numId w:val="7"/>
        </w:numPr>
        <w:spacing w:lineRule="auto" w:line="276" w:before="46" w:after="200"/>
        <w:rPr>
          <w:sz w:val="24"/>
          <w:szCs w:val="24"/>
          <w:lang w:val="ru-RU"/>
        </w:rPr>
      </w:pPr>
      <w:r>
        <w:rPr>
          <w:sz w:val="24"/>
          <w:szCs w:val="24"/>
          <w:lang w:val="ru-RU"/>
        </w:rPr>
        <w:t xml:space="preserve">Просветительные  (выпуск тематических бюллетеней, информационных и праздничных газет для родителей, буклеты на различные темы, стенды и уголки для родителей, «почтовый ящик» где родители могут задать любой интересующий их вопрос, онлайн  консультации, </w:t>
      </w:r>
    </w:p>
    <w:p>
      <w:pPr>
        <w:pStyle w:val="ListParagraph"/>
        <w:widowControl/>
        <w:numPr>
          <w:ilvl w:val="0"/>
          <w:numId w:val="7"/>
        </w:numPr>
        <w:spacing w:lineRule="auto" w:line="276" w:before="46" w:after="200"/>
        <w:rPr>
          <w:sz w:val="24"/>
          <w:szCs w:val="24"/>
          <w:lang w:val="ru-RU"/>
        </w:rPr>
      </w:pPr>
      <w:r>
        <w:rPr>
          <w:sz w:val="24"/>
          <w:szCs w:val="24"/>
          <w:lang w:val="ru-RU"/>
        </w:rPr>
        <w:t>Представители родительской общественности принимают активное участие в организации выставок, конкурсов, являются членами жюри. В состав комиссии по урегулированию споров между участниками образовательных отношений также входят педагоги ДОУ и родители.</w:t>
      </w:r>
    </w:p>
    <w:p>
      <w:pPr>
        <w:pStyle w:val="Normal"/>
        <w:widowControl/>
        <w:spacing w:lineRule="auto" w:line="276" w:before="0" w:after="200"/>
        <w:rPr>
          <w:sz w:val="24"/>
          <w:szCs w:val="24"/>
          <w:lang w:val="ru-RU"/>
        </w:rPr>
      </w:pPr>
      <w:r>
        <w:rPr>
          <w:sz w:val="24"/>
          <w:szCs w:val="24"/>
          <w:lang w:val="ru-RU"/>
        </w:rPr>
        <w:t>В течении 202</w:t>
      </w:r>
      <w:r>
        <w:rPr>
          <w:sz w:val="24"/>
          <w:szCs w:val="24"/>
          <w:lang w:val="ru-RU"/>
        </w:rPr>
        <w:t>1</w:t>
      </w:r>
      <w:r>
        <w:rPr>
          <w:sz w:val="24"/>
          <w:szCs w:val="24"/>
          <w:lang w:val="ru-RU"/>
        </w:rPr>
        <w:t>-202</w:t>
      </w:r>
      <w:r>
        <w:rPr>
          <w:sz w:val="24"/>
          <w:szCs w:val="24"/>
          <w:lang w:val="ru-RU"/>
        </w:rPr>
        <w:t>2</w:t>
      </w:r>
      <w:r>
        <w:rPr>
          <w:sz w:val="24"/>
          <w:szCs w:val="24"/>
          <w:lang w:val="ru-RU"/>
        </w:rPr>
        <w:t xml:space="preserve"> учебного года организовывались  праздники и развлечения в подготовке и проведении которых принимали  родители, дети, бабушки и дедушки. </w:t>
      </w:r>
    </w:p>
    <w:p>
      <w:pPr>
        <w:pStyle w:val="ListParagraph"/>
        <w:widowControl/>
        <w:numPr>
          <w:ilvl w:val="0"/>
          <w:numId w:val="6"/>
        </w:numPr>
        <w:spacing w:lineRule="auto" w:line="276"/>
        <w:rPr>
          <w:sz w:val="24"/>
          <w:szCs w:val="24"/>
          <w:lang w:val="ru-RU"/>
        </w:rPr>
      </w:pPr>
      <w:r>
        <w:rPr>
          <w:sz w:val="24"/>
          <w:szCs w:val="24"/>
          <w:lang w:val="ru-RU"/>
        </w:rPr>
        <w:t>«Осенние праздники»</w:t>
      </w:r>
    </w:p>
    <w:p>
      <w:pPr>
        <w:pStyle w:val="ListParagraph"/>
        <w:widowControl/>
        <w:numPr>
          <w:ilvl w:val="0"/>
          <w:numId w:val="6"/>
        </w:numPr>
        <w:spacing w:lineRule="auto" w:line="276"/>
        <w:rPr>
          <w:sz w:val="24"/>
          <w:szCs w:val="24"/>
          <w:lang w:val="ru-RU"/>
        </w:rPr>
      </w:pPr>
      <w:r>
        <w:rPr>
          <w:sz w:val="24"/>
          <w:szCs w:val="24"/>
          <w:lang w:val="ru-RU"/>
        </w:rPr>
        <w:t>День матери</w:t>
      </w:r>
    </w:p>
    <w:p>
      <w:pPr>
        <w:pStyle w:val="ListParagraph"/>
        <w:widowControl/>
        <w:numPr>
          <w:ilvl w:val="0"/>
          <w:numId w:val="6"/>
        </w:numPr>
        <w:spacing w:lineRule="auto" w:line="276"/>
        <w:rPr>
          <w:sz w:val="24"/>
          <w:szCs w:val="24"/>
          <w:lang w:val="ru-RU"/>
        </w:rPr>
      </w:pPr>
      <w:r>
        <w:rPr>
          <w:sz w:val="24"/>
          <w:szCs w:val="24"/>
          <w:lang w:val="ru-RU"/>
        </w:rPr>
        <w:t>День пожилого человека</w:t>
      </w:r>
    </w:p>
    <w:p>
      <w:pPr>
        <w:pStyle w:val="ListParagraph"/>
        <w:widowControl/>
        <w:numPr>
          <w:ilvl w:val="0"/>
          <w:numId w:val="6"/>
        </w:numPr>
        <w:spacing w:lineRule="auto" w:line="276"/>
        <w:rPr>
          <w:sz w:val="24"/>
          <w:szCs w:val="24"/>
          <w:lang w:val="ru-RU"/>
        </w:rPr>
      </w:pPr>
      <w:r>
        <w:rPr>
          <w:sz w:val="24"/>
          <w:szCs w:val="24"/>
          <w:lang w:val="ru-RU"/>
        </w:rPr>
        <w:t>Новый год</w:t>
      </w:r>
    </w:p>
    <w:p>
      <w:pPr>
        <w:pStyle w:val="ListParagraph"/>
        <w:widowControl/>
        <w:numPr>
          <w:ilvl w:val="0"/>
          <w:numId w:val="6"/>
        </w:numPr>
        <w:spacing w:lineRule="auto" w:line="276"/>
        <w:rPr>
          <w:sz w:val="24"/>
          <w:szCs w:val="24"/>
          <w:lang w:val="ru-RU"/>
        </w:rPr>
      </w:pPr>
      <w:r>
        <w:rPr>
          <w:sz w:val="24"/>
          <w:szCs w:val="24"/>
          <w:lang w:val="ru-RU"/>
        </w:rPr>
        <w:t>День защиты детей</w:t>
      </w:r>
    </w:p>
    <w:p>
      <w:pPr>
        <w:pStyle w:val="ListParagraph"/>
        <w:widowControl/>
        <w:numPr>
          <w:ilvl w:val="0"/>
          <w:numId w:val="6"/>
        </w:numPr>
        <w:spacing w:lineRule="auto" w:line="276"/>
        <w:rPr>
          <w:sz w:val="24"/>
          <w:szCs w:val="24"/>
          <w:lang w:val="ru-RU"/>
        </w:rPr>
      </w:pPr>
      <w:r>
        <w:rPr>
          <w:sz w:val="24"/>
          <w:szCs w:val="24"/>
          <w:lang w:val="ru-RU"/>
        </w:rPr>
        <w:t>8 марта (онлайн. Поздравительная открытка для мам)</w:t>
      </w:r>
    </w:p>
    <w:p>
      <w:pPr>
        <w:pStyle w:val="ListParagraph"/>
        <w:widowControl/>
        <w:numPr>
          <w:ilvl w:val="0"/>
          <w:numId w:val="6"/>
        </w:numPr>
        <w:spacing w:lineRule="auto" w:line="276"/>
        <w:rPr>
          <w:sz w:val="24"/>
          <w:szCs w:val="24"/>
          <w:lang w:val="ru-RU"/>
        </w:rPr>
      </w:pPr>
      <w:r>
        <w:rPr>
          <w:sz w:val="24"/>
          <w:szCs w:val="24"/>
          <w:lang w:val="ru-RU"/>
        </w:rPr>
        <w:t>Юморина</w:t>
      </w:r>
    </w:p>
    <w:p>
      <w:pPr>
        <w:pStyle w:val="ListParagraph"/>
        <w:widowControl/>
        <w:numPr>
          <w:ilvl w:val="0"/>
          <w:numId w:val="6"/>
        </w:numPr>
        <w:spacing w:lineRule="auto" w:line="276"/>
        <w:rPr>
          <w:sz w:val="24"/>
          <w:szCs w:val="24"/>
          <w:lang w:val="ru-RU"/>
        </w:rPr>
      </w:pPr>
      <w:r>
        <w:rPr>
          <w:sz w:val="24"/>
          <w:szCs w:val="24"/>
          <w:lang w:val="ru-RU"/>
        </w:rPr>
        <w:t>Народные праздники: Рождество, Пасха. Масленица кривощейка, «</w:t>
      </w:r>
      <w:r>
        <w:rPr>
          <w:sz w:val="24"/>
          <w:szCs w:val="24"/>
          <w:lang w:val="ru-RU"/>
        </w:rPr>
        <w:t>Осенние посиделки», «Именины Тыквы Ивановны»</w:t>
      </w:r>
    </w:p>
    <w:p>
      <w:pPr>
        <w:pStyle w:val="ListParagraph"/>
        <w:widowControl/>
        <w:numPr>
          <w:ilvl w:val="0"/>
          <w:numId w:val="6"/>
        </w:numPr>
        <w:spacing w:lineRule="auto" w:line="276"/>
        <w:rPr>
          <w:sz w:val="24"/>
          <w:szCs w:val="24"/>
          <w:lang w:val="ru-RU"/>
        </w:rPr>
      </w:pPr>
      <w:r>
        <w:rPr>
          <w:sz w:val="24"/>
          <w:szCs w:val="24"/>
          <w:lang w:val="ru-RU"/>
        </w:rPr>
        <w:t>Весенние праздники</w:t>
      </w:r>
    </w:p>
    <w:p>
      <w:pPr>
        <w:pStyle w:val="ListParagraph"/>
        <w:widowControl/>
        <w:numPr>
          <w:ilvl w:val="0"/>
          <w:numId w:val="6"/>
        </w:numPr>
        <w:spacing w:lineRule="auto" w:line="276"/>
        <w:rPr>
          <w:sz w:val="24"/>
          <w:szCs w:val="24"/>
          <w:lang w:val="ru-RU"/>
        </w:rPr>
      </w:pPr>
      <w:r>
        <w:rPr>
          <w:sz w:val="24"/>
          <w:szCs w:val="24"/>
          <w:lang w:val="ru-RU"/>
        </w:rPr>
        <w:t>9мая (онлайн видео концерт)</w:t>
      </w:r>
    </w:p>
    <w:p>
      <w:pPr>
        <w:pStyle w:val="ListParagraph"/>
        <w:widowControl/>
        <w:numPr>
          <w:ilvl w:val="0"/>
          <w:numId w:val="6"/>
        </w:numPr>
        <w:spacing w:lineRule="auto" w:line="276"/>
        <w:rPr>
          <w:sz w:val="24"/>
          <w:szCs w:val="24"/>
          <w:lang w:val="ru-RU"/>
        </w:rPr>
      </w:pPr>
      <w:r>
        <w:rPr>
          <w:sz w:val="24"/>
          <w:szCs w:val="24"/>
          <w:lang w:val="ru-RU"/>
        </w:rPr>
        <w:t>Спортивные праздники и развлечения</w:t>
      </w:r>
    </w:p>
    <w:p>
      <w:pPr>
        <w:pStyle w:val="ListParagraph"/>
        <w:widowControl/>
        <w:numPr>
          <w:ilvl w:val="0"/>
          <w:numId w:val="6"/>
        </w:numPr>
        <w:spacing w:lineRule="auto" w:line="276"/>
        <w:rPr>
          <w:sz w:val="24"/>
          <w:szCs w:val="24"/>
          <w:lang w:val="ru-RU"/>
        </w:rPr>
      </w:pPr>
      <w:r>
        <w:rPr>
          <w:sz w:val="24"/>
          <w:szCs w:val="24"/>
          <w:lang w:val="ru-RU"/>
        </w:rPr>
        <w:t>Субботник: «</w:t>
      </w:r>
      <w:r>
        <w:rPr>
          <w:sz w:val="24"/>
          <w:szCs w:val="24"/>
          <w:lang w:val="ru-RU"/>
        </w:rPr>
        <w:t>Чистота вокруг нас»</w:t>
      </w:r>
      <w:r>
        <w:rPr>
          <w:sz w:val="24"/>
          <w:szCs w:val="24"/>
          <w:lang w:val="ru-RU"/>
        </w:rPr>
        <w:t>»</w:t>
      </w:r>
    </w:p>
    <w:p>
      <w:pPr>
        <w:pStyle w:val="Normal"/>
        <w:widowControl/>
        <w:spacing w:lineRule="auto" w:line="276"/>
        <w:rPr>
          <w:sz w:val="24"/>
          <w:szCs w:val="24"/>
          <w:lang w:val="ru-RU"/>
        </w:rPr>
      </w:pPr>
      <w:r>
        <w:rPr>
          <w:sz w:val="24"/>
          <w:szCs w:val="24"/>
          <w:lang w:val="ru-RU"/>
        </w:rPr>
        <w:t>С помощью родителей созданы условия для более эстетичного оформления праздников, развлечений, а также развивающей предметно-пространственной среды групп ДОУ. Родители являлись активными участниками подготовки праздничных и театрализованных представлений. С помощью родителей были изготовлены костюмы, и атрибуты для выпускного бала, новогоднего представления, а также нетрадиционное  оборудование для физкультурных уголков групп. Так же родители приняли активное участие в оформлении и благоустройстве участков детского сада.</w:t>
      </w:r>
    </w:p>
    <w:p>
      <w:pPr>
        <w:pStyle w:val="Style9"/>
        <w:spacing w:before="89" w:after="0"/>
        <w:ind w:left="592" w:hanging="0"/>
        <w:rPr>
          <w:sz w:val="24"/>
          <w:szCs w:val="24"/>
          <w:lang w:val="ru-RU"/>
        </w:rPr>
      </w:pPr>
      <w:r>
        <w:rPr>
          <w:sz w:val="24"/>
          <w:szCs w:val="24"/>
          <w:lang w:val="ru-RU"/>
        </w:rPr>
        <w:t>Анализ эффективности работы ДОУ с родителями показал, что наиболее эффективными для педагогов стали:</w:t>
      </w:r>
    </w:p>
    <w:p>
      <w:pPr>
        <w:pStyle w:val="ListParagraph"/>
        <w:numPr>
          <w:ilvl w:val="1"/>
          <w:numId w:val="1"/>
        </w:numPr>
        <w:tabs>
          <w:tab w:val="clear" w:pos="720"/>
          <w:tab w:val="left" w:pos="952" w:leader="none"/>
        </w:tabs>
        <w:spacing w:before="49" w:after="0"/>
        <w:rPr>
          <w:sz w:val="24"/>
          <w:szCs w:val="24"/>
          <w:lang w:val="ru-RU"/>
        </w:rPr>
      </w:pPr>
      <w:r>
        <w:rPr>
          <w:sz w:val="24"/>
          <w:szCs w:val="24"/>
          <w:lang w:val="ru-RU"/>
        </w:rPr>
        <w:t>Активное включение воспитанников и их семей в Интернет-конкурсы и</w:t>
      </w:r>
      <w:r>
        <w:rPr>
          <w:spacing w:val="-21"/>
          <w:sz w:val="24"/>
          <w:szCs w:val="24"/>
          <w:lang w:val="ru-RU"/>
        </w:rPr>
        <w:t xml:space="preserve"> </w:t>
      </w:r>
      <w:r>
        <w:rPr>
          <w:sz w:val="24"/>
          <w:szCs w:val="24"/>
          <w:lang w:val="ru-RU"/>
        </w:rPr>
        <w:t>фестивали.</w:t>
      </w:r>
    </w:p>
    <w:p>
      <w:pPr>
        <w:pStyle w:val="ListParagraph"/>
        <w:numPr>
          <w:ilvl w:val="1"/>
          <w:numId w:val="1"/>
        </w:numPr>
        <w:tabs>
          <w:tab w:val="clear" w:pos="720"/>
          <w:tab w:val="left" w:pos="952" w:leader="none"/>
        </w:tabs>
        <w:spacing w:before="1" w:after="0"/>
        <w:rPr>
          <w:sz w:val="24"/>
          <w:szCs w:val="24"/>
          <w:lang w:val="ru-RU"/>
        </w:rPr>
      </w:pPr>
      <w:r>
        <w:rPr>
          <w:sz w:val="24"/>
          <w:szCs w:val="24"/>
          <w:lang w:val="ru-RU"/>
        </w:rPr>
        <w:t>Внедрение технологии сотрудничества в работу педагогов с детьми и</w:t>
      </w:r>
      <w:r>
        <w:rPr>
          <w:spacing w:val="-34"/>
          <w:sz w:val="24"/>
          <w:szCs w:val="24"/>
          <w:lang w:val="ru-RU"/>
        </w:rPr>
        <w:t xml:space="preserve"> </w:t>
      </w:r>
      <w:r>
        <w:rPr>
          <w:sz w:val="24"/>
          <w:szCs w:val="24"/>
          <w:lang w:val="ru-RU"/>
        </w:rPr>
        <w:t>родителями.</w:t>
      </w:r>
    </w:p>
    <w:p>
      <w:pPr>
        <w:pStyle w:val="ListParagraph"/>
        <w:numPr>
          <w:ilvl w:val="1"/>
          <w:numId w:val="1"/>
        </w:numPr>
        <w:tabs>
          <w:tab w:val="clear" w:pos="720"/>
          <w:tab w:val="left" w:pos="952" w:leader="none"/>
        </w:tabs>
        <w:spacing w:before="1" w:after="0"/>
        <w:rPr>
          <w:sz w:val="24"/>
          <w:szCs w:val="24"/>
          <w:lang w:val="ru-RU"/>
        </w:rPr>
      </w:pPr>
      <w:r>
        <w:rPr>
          <w:sz w:val="24"/>
          <w:szCs w:val="24"/>
          <w:lang w:val="ru-RU"/>
        </w:rPr>
        <w:t>Организация совместных мероприятий, вовлечение родителей в подготовку праздников, выставок, в жюри конкурсов.</w:t>
      </w:r>
    </w:p>
    <w:p>
      <w:pPr>
        <w:pStyle w:val="Style9"/>
        <w:spacing w:lineRule="auto" w:line="276" w:before="89" w:after="0"/>
        <w:ind w:left="232" w:right="181" w:firstLine="360"/>
        <w:rPr>
          <w:sz w:val="24"/>
          <w:szCs w:val="24"/>
          <w:lang w:val="ru-RU"/>
        </w:rPr>
      </w:pPr>
      <w:r>
        <w:rPr>
          <w:sz w:val="24"/>
          <w:szCs w:val="24"/>
          <w:lang w:val="ru-RU"/>
        </w:rPr>
        <w:t>Исходя из анализа воспитательно-образовательной работы МБДОУ  «Радуга» по реализации годовых задач за 202</w:t>
      </w:r>
      <w:r>
        <w:rPr>
          <w:sz w:val="24"/>
          <w:szCs w:val="24"/>
          <w:lang w:val="ru-RU"/>
        </w:rPr>
        <w:t>1</w:t>
      </w:r>
      <w:r>
        <w:rPr>
          <w:sz w:val="24"/>
          <w:szCs w:val="24"/>
          <w:lang w:val="ru-RU"/>
        </w:rPr>
        <w:t>– 202</w:t>
      </w:r>
      <w:r>
        <w:rPr>
          <w:sz w:val="24"/>
          <w:szCs w:val="24"/>
          <w:lang w:val="ru-RU"/>
        </w:rPr>
        <w:t>2</w:t>
      </w:r>
      <w:r>
        <w:rPr>
          <w:sz w:val="24"/>
          <w:szCs w:val="24"/>
          <w:lang w:val="ru-RU"/>
        </w:rPr>
        <w:t xml:space="preserve"> учебный год, можно сделать следующие выводы:</w:t>
      </w:r>
    </w:p>
    <w:p>
      <w:pPr>
        <w:pStyle w:val="Normal"/>
        <w:tabs>
          <w:tab w:val="clear" w:pos="720"/>
          <w:tab w:val="left" w:pos="832" w:leader="none"/>
        </w:tabs>
        <w:spacing w:lineRule="auto" w:line="271"/>
        <w:ind w:left="472" w:right="110" w:hanging="0"/>
        <w:rPr>
          <w:sz w:val="24"/>
          <w:szCs w:val="24"/>
          <w:lang w:val="ru-RU"/>
        </w:rPr>
      </w:pPr>
      <w:r>
        <w:rPr>
          <w:sz w:val="24"/>
          <w:szCs w:val="24"/>
          <w:lang w:val="ru-RU"/>
        </w:rPr>
        <w:t xml:space="preserve">Годовой план ДОУ в целом реализован. </w:t>
      </w:r>
    </w:p>
    <w:p>
      <w:pPr>
        <w:pStyle w:val="Style9"/>
        <w:spacing w:before="1" w:after="0"/>
        <w:rPr>
          <w:sz w:val="24"/>
          <w:szCs w:val="24"/>
          <w:lang w:val="ru-RU"/>
        </w:rPr>
      </w:pPr>
      <w:r>
        <w:rPr>
          <w:sz w:val="24"/>
          <w:szCs w:val="24"/>
          <w:lang w:val="ru-RU"/>
        </w:rPr>
      </w:r>
    </w:p>
    <w:p>
      <w:pPr>
        <w:pStyle w:val="Style9"/>
        <w:spacing w:before="1" w:after="0"/>
        <w:rPr>
          <w:sz w:val="24"/>
          <w:szCs w:val="24"/>
          <w:lang w:val="ru-RU"/>
        </w:rPr>
      </w:pPr>
      <w:r>
        <w:rPr>
          <w:sz w:val="24"/>
          <w:szCs w:val="24"/>
          <w:lang w:val="ru-RU"/>
        </w:rPr>
      </w:r>
    </w:p>
    <w:p>
      <w:pPr>
        <w:pStyle w:val="Style9"/>
        <w:spacing w:before="1" w:after="0"/>
        <w:rPr>
          <w:sz w:val="24"/>
          <w:szCs w:val="24"/>
          <w:lang w:val="ru-RU"/>
        </w:rPr>
      </w:pPr>
      <w:r>
        <w:rPr>
          <w:sz w:val="24"/>
          <w:szCs w:val="24"/>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sz w:val="33"/>
          <w:lang w:val="ru-RU"/>
        </w:rPr>
      </w:r>
    </w:p>
    <w:p>
      <w:pPr>
        <w:pStyle w:val="Style9"/>
        <w:spacing w:before="1" w:after="0"/>
        <w:rPr>
          <w:sz w:val="33"/>
          <w:lang w:val="ru-RU"/>
        </w:rPr>
      </w:pPr>
      <w:r>
        <w:rPr/>
      </w:r>
    </w:p>
    <w:sectPr>
      <w:type w:val="continuous"/>
      <w:pgSz w:w="11920" w:h="16838"/>
      <w:pgMar w:left="993" w:right="0" w:gutter="0" w:header="0" w:top="567" w:footer="0" w:bottom="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
      <w:spacing w:lineRule="auto" w:line="12"/>
      <w:rPr>
        <w:sz w:val="2"/>
      </w:rPr>
    </w:pPr>
    <w:r>
      <w:rPr>
        <w:sz w:val="2"/>
      </w:rPr>
      <mc:AlternateContent>
        <mc:Choice Requires="wps">
          <w:drawing>
            <wp:anchor behindDoc="1" distT="0" distB="0" distL="0" distR="0" simplePos="0" locked="0" layoutInCell="0" allowOverlap="1" relativeHeight="25">
              <wp:simplePos x="0" y="0"/>
              <wp:positionH relativeFrom="page">
                <wp:posOffset>2209165</wp:posOffset>
              </wp:positionH>
              <wp:positionV relativeFrom="page">
                <wp:posOffset>756920</wp:posOffset>
              </wp:positionV>
              <wp:extent cx="6275070" cy="6055995"/>
              <wp:effectExtent l="0" t="0" r="0" b="0"/>
              <wp:wrapNone/>
              <wp:docPr id="1" name="image1.png"/>
              <a:graphic xmlns:a="http://schemas.openxmlformats.org/drawingml/2006/main">
                <a:graphicData uri="http://schemas.openxmlformats.org/drawingml/2006/picture">
                  <pic:pic xmlns:pic="http://schemas.openxmlformats.org/drawingml/2006/picture">
                    <pic:nvPicPr>
                      <pic:cNvPr id="0" name="image1.png" descr=""/>
                      <pic:cNvPicPr/>
                    </pic:nvPicPr>
                    <pic:blipFill>
                      <a:blip r:embed="rId1"/>
                      <a:stretch/>
                    </pic:blipFill>
                    <pic:spPr>
                      <a:xfrm>
                        <a:off x="0" y="0"/>
                        <a:ext cx="6274440" cy="605520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1.png" stroked="f" o:allowincell="f" style="position:absolute;margin-left:173.95pt;margin-top:59.6pt;width:494pt;height:476.75pt;mso-wrap-style:none;v-text-anchor:middle;mso-position-horizontal-relative:page;mso-position-vertical-relative:page" type="_x0000_t75">
              <v:imagedata r:id="rId1" o:detectmouseclick="t"/>
              <v:stroke color="#3465a4" joinstyle="round" endcap="flat"/>
              <w10:wrap type="none"/>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32" w:hanging="360"/>
      </w:pPr>
      <w:rPr>
        <w:sz w:val="28"/>
        <w:spacing w:val="0"/>
        <w:szCs w:val="28"/>
        <w:w w:val="100"/>
        <w:rFonts w:ascii="Times New Roman" w:hAnsi="Times New Roman" w:eastAsia="Times New Roman" w:cs="Times New Roman"/>
      </w:rPr>
    </w:lvl>
    <w:lvl w:ilvl="1">
      <w:start w:val="0"/>
      <w:numFmt w:val="bullet"/>
      <w:lvlText w:val=""/>
      <w:lvlJc w:val="left"/>
      <w:pPr>
        <w:tabs>
          <w:tab w:val="num" w:pos="0"/>
        </w:tabs>
        <w:ind w:left="2291" w:hanging="360"/>
      </w:pPr>
      <w:rPr>
        <w:rFonts w:ascii="Symbol" w:hAnsi="Symbol" w:cs="Symbol" w:hint="default"/>
      </w:rPr>
    </w:lvl>
    <w:lvl w:ilvl="2">
      <w:start w:val="0"/>
      <w:numFmt w:val="bullet"/>
      <w:lvlText w:val=""/>
      <w:lvlJc w:val="left"/>
      <w:pPr>
        <w:tabs>
          <w:tab w:val="num" w:pos="0"/>
        </w:tabs>
        <w:ind w:left="3743" w:hanging="360"/>
      </w:pPr>
      <w:rPr>
        <w:rFonts w:ascii="Symbol" w:hAnsi="Symbol" w:cs="Symbol" w:hint="default"/>
      </w:rPr>
    </w:lvl>
    <w:lvl w:ilvl="3">
      <w:start w:val="0"/>
      <w:numFmt w:val="bullet"/>
      <w:lvlText w:val=""/>
      <w:lvlJc w:val="left"/>
      <w:pPr>
        <w:tabs>
          <w:tab w:val="num" w:pos="0"/>
        </w:tabs>
        <w:ind w:left="5195" w:hanging="360"/>
      </w:pPr>
      <w:rPr>
        <w:rFonts w:ascii="Symbol" w:hAnsi="Symbol" w:cs="Symbol" w:hint="default"/>
      </w:rPr>
    </w:lvl>
    <w:lvl w:ilvl="4">
      <w:start w:val="0"/>
      <w:numFmt w:val="bullet"/>
      <w:lvlText w:val=""/>
      <w:lvlJc w:val="left"/>
      <w:pPr>
        <w:tabs>
          <w:tab w:val="num" w:pos="0"/>
        </w:tabs>
        <w:ind w:left="6647" w:hanging="360"/>
      </w:pPr>
      <w:rPr>
        <w:rFonts w:ascii="Symbol" w:hAnsi="Symbol" w:cs="Symbol" w:hint="default"/>
      </w:rPr>
    </w:lvl>
    <w:lvl w:ilvl="5">
      <w:start w:val="0"/>
      <w:numFmt w:val="bullet"/>
      <w:lvlText w:val=""/>
      <w:lvlJc w:val="left"/>
      <w:pPr>
        <w:tabs>
          <w:tab w:val="num" w:pos="0"/>
        </w:tabs>
        <w:ind w:left="8099" w:hanging="360"/>
      </w:pPr>
      <w:rPr>
        <w:rFonts w:ascii="Symbol" w:hAnsi="Symbol" w:cs="Symbol" w:hint="default"/>
      </w:rPr>
    </w:lvl>
    <w:lvl w:ilvl="6">
      <w:start w:val="0"/>
      <w:numFmt w:val="bullet"/>
      <w:lvlText w:val=""/>
      <w:lvlJc w:val="left"/>
      <w:pPr>
        <w:tabs>
          <w:tab w:val="num" w:pos="0"/>
        </w:tabs>
        <w:ind w:left="9551" w:hanging="360"/>
      </w:pPr>
      <w:rPr>
        <w:rFonts w:ascii="Symbol" w:hAnsi="Symbol" w:cs="Symbol" w:hint="default"/>
      </w:rPr>
    </w:lvl>
    <w:lvl w:ilvl="7">
      <w:start w:val="0"/>
      <w:numFmt w:val="bullet"/>
      <w:lvlText w:val=""/>
      <w:lvlJc w:val="left"/>
      <w:pPr>
        <w:tabs>
          <w:tab w:val="num" w:pos="0"/>
        </w:tabs>
        <w:ind w:left="11002" w:hanging="360"/>
      </w:pPr>
      <w:rPr>
        <w:rFonts w:ascii="Symbol" w:hAnsi="Symbol" w:cs="Symbol" w:hint="default"/>
      </w:rPr>
    </w:lvl>
    <w:lvl w:ilvl="8">
      <w:start w:val="0"/>
      <w:numFmt w:val="bullet"/>
      <w:lvlText w:val=""/>
      <w:lvlJc w:val="left"/>
      <w:pPr>
        <w:tabs>
          <w:tab w:val="num" w:pos="0"/>
        </w:tabs>
        <w:ind w:left="12454" w:hanging="360"/>
      </w:pPr>
      <w:rPr>
        <w:rFonts w:ascii="Symbol" w:hAnsi="Symbol" w:cs="Symbol" w:hint="default"/>
      </w:rPr>
    </w:lvl>
  </w:abstractNum>
  <w:abstractNum w:abstractNumId="2">
    <w:lvl w:ilvl="0">
      <w:start w:val="1"/>
      <w:numFmt w:val="bullet"/>
      <w:lvlText w:val=""/>
      <w:lvlJc w:val="left"/>
      <w:pPr>
        <w:tabs>
          <w:tab w:val="num" w:pos="0"/>
        </w:tabs>
        <w:ind w:left="1912" w:hanging="360"/>
      </w:pPr>
      <w:rPr>
        <w:rFonts w:ascii="Symbol" w:hAnsi="Symbol" w:cs="Symbol" w:hint="default"/>
      </w:rPr>
    </w:lvl>
    <w:lvl w:ilvl="1">
      <w:start w:val="1"/>
      <w:numFmt w:val="bullet"/>
      <w:lvlText w:val="o"/>
      <w:lvlJc w:val="left"/>
      <w:pPr>
        <w:tabs>
          <w:tab w:val="num" w:pos="0"/>
        </w:tabs>
        <w:ind w:left="2632" w:hanging="360"/>
      </w:pPr>
      <w:rPr>
        <w:rFonts w:ascii="Courier New" w:hAnsi="Courier New" w:cs="Courier New" w:hint="default"/>
      </w:rPr>
    </w:lvl>
    <w:lvl w:ilvl="2">
      <w:start w:val="1"/>
      <w:numFmt w:val="bullet"/>
      <w:lvlText w:val=""/>
      <w:lvlJc w:val="left"/>
      <w:pPr>
        <w:tabs>
          <w:tab w:val="num" w:pos="0"/>
        </w:tabs>
        <w:ind w:left="3352" w:hanging="360"/>
      </w:pPr>
      <w:rPr>
        <w:rFonts w:ascii="Wingdings" w:hAnsi="Wingdings" w:cs="Wingdings" w:hint="default"/>
      </w:rPr>
    </w:lvl>
    <w:lvl w:ilvl="3">
      <w:start w:val="1"/>
      <w:numFmt w:val="bullet"/>
      <w:lvlText w:val=""/>
      <w:lvlJc w:val="left"/>
      <w:pPr>
        <w:tabs>
          <w:tab w:val="num" w:pos="0"/>
        </w:tabs>
        <w:ind w:left="4072" w:hanging="360"/>
      </w:pPr>
      <w:rPr>
        <w:rFonts w:ascii="Symbol" w:hAnsi="Symbol" w:cs="Symbol" w:hint="default"/>
      </w:rPr>
    </w:lvl>
    <w:lvl w:ilvl="4">
      <w:start w:val="1"/>
      <w:numFmt w:val="bullet"/>
      <w:lvlText w:val="o"/>
      <w:lvlJc w:val="left"/>
      <w:pPr>
        <w:tabs>
          <w:tab w:val="num" w:pos="0"/>
        </w:tabs>
        <w:ind w:left="4792" w:hanging="360"/>
      </w:pPr>
      <w:rPr>
        <w:rFonts w:ascii="Courier New" w:hAnsi="Courier New" w:cs="Courier New" w:hint="default"/>
      </w:rPr>
    </w:lvl>
    <w:lvl w:ilvl="5">
      <w:start w:val="1"/>
      <w:numFmt w:val="bullet"/>
      <w:lvlText w:val=""/>
      <w:lvlJc w:val="left"/>
      <w:pPr>
        <w:tabs>
          <w:tab w:val="num" w:pos="0"/>
        </w:tabs>
        <w:ind w:left="5512" w:hanging="360"/>
      </w:pPr>
      <w:rPr>
        <w:rFonts w:ascii="Wingdings" w:hAnsi="Wingdings" w:cs="Wingdings" w:hint="default"/>
      </w:rPr>
    </w:lvl>
    <w:lvl w:ilvl="6">
      <w:start w:val="1"/>
      <w:numFmt w:val="bullet"/>
      <w:lvlText w:val=""/>
      <w:lvlJc w:val="left"/>
      <w:pPr>
        <w:tabs>
          <w:tab w:val="num" w:pos="0"/>
        </w:tabs>
        <w:ind w:left="6232" w:hanging="360"/>
      </w:pPr>
      <w:rPr>
        <w:rFonts w:ascii="Symbol" w:hAnsi="Symbol" w:cs="Symbol" w:hint="default"/>
      </w:rPr>
    </w:lvl>
    <w:lvl w:ilvl="7">
      <w:start w:val="1"/>
      <w:numFmt w:val="bullet"/>
      <w:lvlText w:val="o"/>
      <w:lvlJc w:val="left"/>
      <w:pPr>
        <w:tabs>
          <w:tab w:val="num" w:pos="0"/>
        </w:tabs>
        <w:ind w:left="6952" w:hanging="360"/>
      </w:pPr>
      <w:rPr>
        <w:rFonts w:ascii="Courier New" w:hAnsi="Courier New" w:cs="Courier New" w:hint="default"/>
      </w:rPr>
    </w:lvl>
    <w:lvl w:ilvl="8">
      <w:start w:val="1"/>
      <w:numFmt w:val="bullet"/>
      <w:lvlText w:val=""/>
      <w:lvlJc w:val="left"/>
      <w:pPr>
        <w:tabs>
          <w:tab w:val="num" w:pos="0"/>
        </w:tabs>
        <w:ind w:left="7672"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847" w:hanging="375"/>
      </w:pPr>
      <w:rPr>
        <w:rFonts w:cs="Times New Roman"/>
      </w:rPr>
    </w:lvl>
    <w:lvl w:ilvl="1">
      <w:start w:val="3"/>
      <w:numFmt w:val="decimal"/>
      <w:lvlText w:val="%1.%2."/>
      <w:lvlJc w:val="left"/>
      <w:pPr>
        <w:tabs>
          <w:tab w:val="num" w:pos="0"/>
        </w:tabs>
        <w:ind w:left="1612" w:hanging="720"/>
      </w:pPr>
      <w:rPr>
        <w:rFonts w:cs="Times New Roman"/>
      </w:rPr>
    </w:lvl>
    <w:lvl w:ilvl="2">
      <w:start w:val="1"/>
      <w:numFmt w:val="decimal"/>
      <w:lvlText w:val="%1.%2.%3."/>
      <w:lvlJc w:val="left"/>
      <w:pPr>
        <w:tabs>
          <w:tab w:val="num" w:pos="0"/>
        </w:tabs>
        <w:ind w:left="2032" w:hanging="720"/>
      </w:pPr>
      <w:rPr>
        <w:rFonts w:cs="Times New Roman"/>
      </w:rPr>
    </w:lvl>
    <w:lvl w:ilvl="3">
      <w:start w:val="1"/>
      <w:numFmt w:val="decimal"/>
      <w:lvlText w:val="%1.%2.%3.%4."/>
      <w:lvlJc w:val="left"/>
      <w:pPr>
        <w:tabs>
          <w:tab w:val="num" w:pos="0"/>
        </w:tabs>
        <w:ind w:left="2812" w:hanging="1080"/>
      </w:pPr>
      <w:rPr>
        <w:rFonts w:cs="Times New Roman"/>
      </w:rPr>
    </w:lvl>
    <w:lvl w:ilvl="4">
      <w:start w:val="1"/>
      <w:numFmt w:val="decimal"/>
      <w:lvlText w:val="%1.%2.%3.%4.%5."/>
      <w:lvlJc w:val="left"/>
      <w:pPr>
        <w:tabs>
          <w:tab w:val="num" w:pos="0"/>
        </w:tabs>
        <w:ind w:left="3232" w:hanging="1080"/>
      </w:pPr>
      <w:rPr>
        <w:rFonts w:cs="Times New Roman"/>
      </w:rPr>
    </w:lvl>
    <w:lvl w:ilvl="5">
      <w:start w:val="1"/>
      <w:numFmt w:val="decimal"/>
      <w:lvlText w:val="%1.%2.%3.%4.%5.%6."/>
      <w:lvlJc w:val="left"/>
      <w:pPr>
        <w:tabs>
          <w:tab w:val="num" w:pos="0"/>
        </w:tabs>
        <w:ind w:left="4012" w:hanging="1440"/>
      </w:pPr>
      <w:rPr>
        <w:rFonts w:cs="Times New Roman"/>
      </w:rPr>
    </w:lvl>
    <w:lvl w:ilvl="6">
      <w:start w:val="1"/>
      <w:numFmt w:val="decimal"/>
      <w:lvlText w:val="%1.%2.%3.%4.%5.%6.%7."/>
      <w:lvlJc w:val="left"/>
      <w:pPr>
        <w:tabs>
          <w:tab w:val="num" w:pos="0"/>
        </w:tabs>
        <w:ind w:left="4792" w:hanging="1800"/>
      </w:pPr>
      <w:rPr>
        <w:rFonts w:cs="Times New Roman"/>
      </w:rPr>
    </w:lvl>
    <w:lvl w:ilvl="7">
      <w:start w:val="1"/>
      <w:numFmt w:val="decimal"/>
      <w:lvlText w:val="%1.%2.%3.%4.%5.%6.%7.%8."/>
      <w:lvlJc w:val="left"/>
      <w:pPr>
        <w:tabs>
          <w:tab w:val="num" w:pos="0"/>
        </w:tabs>
        <w:ind w:left="5212" w:hanging="1800"/>
      </w:pPr>
      <w:rPr>
        <w:rFonts w:cs="Times New Roman"/>
      </w:rPr>
    </w:lvl>
    <w:lvl w:ilvl="8">
      <w:start w:val="1"/>
      <w:numFmt w:val="decimal"/>
      <w:lvlText w:val="%1.%2.%3.%4.%5.%6.%7.%8.%9."/>
      <w:lvlJc w:val="left"/>
      <w:pPr>
        <w:tabs>
          <w:tab w:val="num" w:pos="0"/>
        </w:tabs>
        <w:ind w:left="5992" w:hanging="2160"/>
      </w:pPr>
      <w:rPr>
        <w:rFonts w:cs="Times New Roman"/>
      </w:rPr>
    </w:lvl>
  </w:abstractNum>
  <w:abstractNum w:abstractNumId="5">
    <w:lvl w:ilvl="0">
      <w:start w:val="1"/>
      <w:numFmt w:val="bullet"/>
      <w:lvlText w:val=""/>
      <w:lvlJc w:val="left"/>
      <w:pPr>
        <w:tabs>
          <w:tab w:val="num" w:pos="0"/>
        </w:tabs>
        <w:ind w:left="778" w:hanging="360"/>
      </w:pPr>
      <w:rPr>
        <w:rFonts w:ascii="Wingdings" w:hAnsi="Wingdings" w:cs="Wingdings"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8">
    <w:lvl w:ilvl="0">
      <w:start w:val="1"/>
      <w:numFmt w:val="bullet"/>
      <w:lvlText w:val=""/>
      <w:lvlJc w:val="left"/>
      <w:pPr>
        <w:tabs>
          <w:tab w:val="num" w:pos="0"/>
        </w:tabs>
        <w:ind w:left="1050" w:hanging="360"/>
      </w:pPr>
      <w:rPr>
        <w:rFonts w:ascii="Symbol" w:hAnsi="Symbol" w:cs="Symbol" w:hint="default"/>
      </w:rPr>
    </w:lvl>
    <w:lvl w:ilvl="1">
      <w:start w:val="1"/>
      <w:numFmt w:val="bullet"/>
      <w:lvlText w:val="o"/>
      <w:lvlJc w:val="left"/>
      <w:pPr>
        <w:tabs>
          <w:tab w:val="num" w:pos="0"/>
        </w:tabs>
        <w:ind w:left="1770" w:hanging="360"/>
      </w:pPr>
      <w:rPr>
        <w:rFonts w:ascii="Courier New" w:hAnsi="Courier New" w:cs="Courier New" w:hint="default"/>
      </w:rPr>
    </w:lvl>
    <w:lvl w:ilvl="2">
      <w:start w:val="1"/>
      <w:numFmt w:val="bullet"/>
      <w:lvlText w:val=""/>
      <w:lvlJc w:val="left"/>
      <w:pPr>
        <w:tabs>
          <w:tab w:val="num" w:pos="0"/>
        </w:tabs>
        <w:ind w:left="2490" w:hanging="360"/>
      </w:pPr>
      <w:rPr>
        <w:rFonts w:ascii="Wingdings" w:hAnsi="Wingdings" w:cs="Wingdings" w:hint="default"/>
      </w:rPr>
    </w:lvl>
    <w:lvl w:ilvl="3">
      <w:start w:val="1"/>
      <w:numFmt w:val="bullet"/>
      <w:lvlText w:val=""/>
      <w:lvlJc w:val="left"/>
      <w:pPr>
        <w:tabs>
          <w:tab w:val="num" w:pos="0"/>
        </w:tabs>
        <w:ind w:left="3210" w:hanging="360"/>
      </w:pPr>
      <w:rPr>
        <w:rFonts w:ascii="Symbol" w:hAnsi="Symbol" w:cs="Symbol" w:hint="default"/>
      </w:rPr>
    </w:lvl>
    <w:lvl w:ilvl="4">
      <w:start w:val="1"/>
      <w:numFmt w:val="bullet"/>
      <w:lvlText w:val="o"/>
      <w:lvlJc w:val="left"/>
      <w:pPr>
        <w:tabs>
          <w:tab w:val="num" w:pos="0"/>
        </w:tabs>
        <w:ind w:left="3930" w:hanging="360"/>
      </w:pPr>
      <w:rPr>
        <w:rFonts w:ascii="Courier New" w:hAnsi="Courier New" w:cs="Courier New" w:hint="default"/>
      </w:rPr>
    </w:lvl>
    <w:lvl w:ilvl="5">
      <w:start w:val="1"/>
      <w:numFmt w:val="bullet"/>
      <w:lvlText w:val=""/>
      <w:lvlJc w:val="left"/>
      <w:pPr>
        <w:tabs>
          <w:tab w:val="num" w:pos="0"/>
        </w:tabs>
        <w:ind w:left="4650" w:hanging="360"/>
      </w:pPr>
      <w:rPr>
        <w:rFonts w:ascii="Wingdings" w:hAnsi="Wingdings" w:cs="Wingdings" w:hint="default"/>
      </w:rPr>
    </w:lvl>
    <w:lvl w:ilvl="6">
      <w:start w:val="1"/>
      <w:numFmt w:val="bullet"/>
      <w:lvlText w:val=""/>
      <w:lvlJc w:val="left"/>
      <w:pPr>
        <w:tabs>
          <w:tab w:val="num" w:pos="0"/>
        </w:tabs>
        <w:ind w:left="5370" w:hanging="360"/>
      </w:pPr>
      <w:rPr>
        <w:rFonts w:ascii="Symbol" w:hAnsi="Symbol" w:cs="Symbol" w:hint="default"/>
      </w:rPr>
    </w:lvl>
    <w:lvl w:ilvl="7">
      <w:start w:val="1"/>
      <w:numFmt w:val="bullet"/>
      <w:lvlText w:val="o"/>
      <w:lvlJc w:val="left"/>
      <w:pPr>
        <w:tabs>
          <w:tab w:val="num" w:pos="0"/>
        </w:tabs>
        <w:ind w:left="6090" w:hanging="360"/>
      </w:pPr>
      <w:rPr>
        <w:rFonts w:ascii="Courier New" w:hAnsi="Courier New" w:cs="Courier New" w:hint="default"/>
      </w:rPr>
    </w:lvl>
    <w:lvl w:ilvl="8">
      <w:start w:val="1"/>
      <w:numFmt w:val="bullet"/>
      <w:lvlText w:val=""/>
      <w:lvlJc w:val="left"/>
      <w:pPr>
        <w:tabs>
          <w:tab w:val="num" w:pos="0"/>
        </w:tabs>
        <w:ind w:left="681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45ac"/>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link w:val="Heading1Char"/>
    <w:uiPriority w:val="99"/>
    <w:qFormat/>
    <w:rsid w:val="007645ac"/>
    <w:pPr>
      <w:spacing w:before="89" w:after="0"/>
      <w:ind w:left="472" w:hanging="0"/>
      <w:outlineLvl w:val="0"/>
    </w:pPr>
    <w:rPr>
      <w:rFonts w:ascii="Cambria" w:hAnsi="Cambria"/>
      <w:b/>
      <w:bCs/>
      <w:kern w:val="2"/>
      <w:sz w:val="32"/>
      <w:szCs w:val="32"/>
    </w:rPr>
  </w:style>
  <w:style w:type="paragraph" w:styleId="2">
    <w:name w:val="Heading 2"/>
    <w:basedOn w:val="Normal"/>
    <w:link w:val="Heading2Char"/>
    <w:uiPriority w:val="99"/>
    <w:qFormat/>
    <w:rsid w:val="007645ac"/>
    <w:pPr>
      <w:spacing w:before="7" w:after="0"/>
      <w:ind w:left="232" w:hanging="0"/>
      <w:jc w:val="center"/>
      <w:outlineLvl w:val="1"/>
    </w:pPr>
    <w:rPr>
      <w:rFonts w:ascii="Cambria" w:hAnsi="Cambria"/>
      <w:b/>
      <w:bCs/>
      <w:i/>
      <w:iCs/>
      <w:sz w:val="28"/>
      <w:szCs w:val="28"/>
    </w:rPr>
  </w:style>
  <w:style w:type="paragraph" w:styleId="3">
    <w:name w:val="Heading 3"/>
    <w:basedOn w:val="Normal"/>
    <w:next w:val="Normal"/>
    <w:link w:val="Heading3Char"/>
    <w:uiPriority w:val="99"/>
    <w:qFormat/>
    <w:locked/>
    <w:rsid w:val="00e675d0"/>
    <w:pPr>
      <w:keepNext w:val="true"/>
      <w:spacing w:before="240" w:after="60"/>
      <w:outlineLvl w:val="2"/>
    </w:pPr>
    <w:rPr>
      <w:rFonts w:ascii="Cambria" w:hAnsi="Cambria"/>
      <w:b/>
      <w:bCs/>
      <w:sz w:val="26"/>
      <w:szCs w:val="26"/>
    </w:rPr>
  </w:style>
  <w:style w:type="paragraph" w:styleId="4">
    <w:name w:val="Heading 4"/>
    <w:basedOn w:val="Normal"/>
    <w:next w:val="Normal"/>
    <w:link w:val="Heading4Char"/>
    <w:uiPriority w:val="99"/>
    <w:qFormat/>
    <w:locked/>
    <w:rsid w:val="00e675d0"/>
    <w:pPr>
      <w:keepNext w:val="true"/>
      <w:spacing w:before="240" w:after="60"/>
      <w:outlineLvl w:val="3"/>
    </w:pPr>
    <w:rPr>
      <w:rFonts w:ascii="Calibri" w:hAnsi="Calibri"/>
      <w:b/>
      <w:bCs/>
      <w:sz w:val="28"/>
      <w:szCs w:val="28"/>
    </w:rPr>
  </w:style>
  <w:style w:type="paragraph" w:styleId="5">
    <w:name w:val="Heading 5"/>
    <w:basedOn w:val="Normal"/>
    <w:next w:val="Normal"/>
    <w:link w:val="Heading5Char"/>
    <w:uiPriority w:val="99"/>
    <w:qFormat/>
    <w:locked/>
    <w:rsid w:val="00e675d0"/>
    <w:pPr>
      <w:spacing w:before="240" w:after="60"/>
      <w:outlineLvl w:val="4"/>
    </w:pPr>
    <w:rPr>
      <w:rFonts w:ascii="Calibri" w:hAnsi="Calibri"/>
      <w:b/>
      <w:bCs/>
      <w:i/>
      <w:iCs/>
      <w:sz w:val="26"/>
      <w:szCs w:val="26"/>
    </w:rPr>
  </w:style>
  <w:style w:type="paragraph" w:styleId="6">
    <w:name w:val="Heading 6"/>
    <w:basedOn w:val="Normal"/>
    <w:next w:val="Normal"/>
    <w:link w:val="Heading6Char"/>
    <w:uiPriority w:val="99"/>
    <w:qFormat/>
    <w:locked/>
    <w:rsid w:val="00e675d0"/>
    <w:pPr>
      <w:spacing w:before="240" w:after="60"/>
      <w:outlineLvl w:val="5"/>
    </w:pPr>
    <w:rPr>
      <w:rFonts w:ascii="Calibri" w:hAnsi="Calibri"/>
      <w:b/>
      <w:bCs/>
    </w:rPr>
  </w:style>
  <w:style w:type="paragraph" w:styleId="7">
    <w:name w:val="Heading 7"/>
    <w:basedOn w:val="Normal"/>
    <w:next w:val="Normal"/>
    <w:link w:val="Heading7Char"/>
    <w:uiPriority w:val="99"/>
    <w:qFormat/>
    <w:locked/>
    <w:rsid w:val="00e675d0"/>
    <w:pPr>
      <w:spacing w:before="240" w:after="60"/>
      <w:outlineLvl w:val="6"/>
    </w:pPr>
    <w:rPr>
      <w:rFonts w:ascii="Calibri" w:hAnsi="Calibri"/>
      <w:sz w:val="24"/>
      <w:szCs w:val="24"/>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2f1c86"/>
    <w:rPr>
      <w:rFonts w:ascii="Cambria" w:hAnsi="Cambria" w:cs="Times New Roman"/>
      <w:b/>
      <w:kern w:val="2"/>
      <w:sz w:val="32"/>
      <w:lang w:val="en-US" w:eastAsia="en-US"/>
    </w:rPr>
  </w:style>
  <w:style w:type="character" w:styleId="Heading2Char" w:customStyle="1">
    <w:name w:val="Heading 2 Char"/>
    <w:basedOn w:val="DefaultParagraphFont"/>
    <w:link w:val="Heading2"/>
    <w:uiPriority w:val="99"/>
    <w:semiHidden/>
    <w:qFormat/>
    <w:locked/>
    <w:rsid w:val="002f1c86"/>
    <w:rPr>
      <w:rFonts w:ascii="Cambria" w:hAnsi="Cambria" w:cs="Times New Roman"/>
      <w:b/>
      <w:i/>
      <w:sz w:val="28"/>
      <w:lang w:val="en-US" w:eastAsia="en-US"/>
    </w:rPr>
  </w:style>
  <w:style w:type="character" w:styleId="Heading3Char" w:customStyle="1">
    <w:name w:val="Heading 3 Char"/>
    <w:basedOn w:val="DefaultParagraphFont"/>
    <w:link w:val="Heading3"/>
    <w:uiPriority w:val="99"/>
    <w:qFormat/>
    <w:locked/>
    <w:rsid w:val="00e675d0"/>
    <w:rPr>
      <w:rFonts w:ascii="Cambria" w:hAnsi="Cambria" w:cs="Times New Roman"/>
      <w:b/>
      <w:bCs/>
      <w:sz w:val="26"/>
      <w:szCs w:val="26"/>
      <w:lang w:val="en-US" w:eastAsia="en-US"/>
    </w:rPr>
  </w:style>
  <w:style w:type="character" w:styleId="Heading4Char" w:customStyle="1">
    <w:name w:val="Heading 4 Char"/>
    <w:basedOn w:val="DefaultParagraphFont"/>
    <w:link w:val="Heading4"/>
    <w:uiPriority w:val="99"/>
    <w:qFormat/>
    <w:locked/>
    <w:rsid w:val="00e675d0"/>
    <w:rPr>
      <w:rFonts w:ascii="Calibri" w:hAnsi="Calibri" w:cs="Times New Roman"/>
      <w:b/>
      <w:bCs/>
      <w:sz w:val="28"/>
      <w:szCs w:val="28"/>
      <w:lang w:val="en-US" w:eastAsia="en-US"/>
    </w:rPr>
  </w:style>
  <w:style w:type="character" w:styleId="Heading5Char" w:customStyle="1">
    <w:name w:val="Heading 5 Char"/>
    <w:basedOn w:val="DefaultParagraphFont"/>
    <w:link w:val="Heading5"/>
    <w:uiPriority w:val="99"/>
    <w:qFormat/>
    <w:locked/>
    <w:rsid w:val="00e675d0"/>
    <w:rPr>
      <w:rFonts w:ascii="Calibri" w:hAnsi="Calibri" w:cs="Times New Roman"/>
      <w:b/>
      <w:bCs/>
      <w:i/>
      <w:iCs/>
      <w:sz w:val="26"/>
      <w:szCs w:val="26"/>
      <w:lang w:val="en-US" w:eastAsia="en-US"/>
    </w:rPr>
  </w:style>
  <w:style w:type="character" w:styleId="Heading6Char" w:customStyle="1">
    <w:name w:val="Heading 6 Char"/>
    <w:basedOn w:val="DefaultParagraphFont"/>
    <w:link w:val="Heading6"/>
    <w:uiPriority w:val="99"/>
    <w:qFormat/>
    <w:locked/>
    <w:rsid w:val="00e675d0"/>
    <w:rPr>
      <w:rFonts w:ascii="Calibri" w:hAnsi="Calibri" w:cs="Times New Roman"/>
      <w:b/>
      <w:bCs/>
      <w:sz w:val="22"/>
      <w:szCs w:val="22"/>
      <w:lang w:val="en-US" w:eastAsia="en-US"/>
    </w:rPr>
  </w:style>
  <w:style w:type="character" w:styleId="Heading7Char" w:customStyle="1">
    <w:name w:val="Heading 7 Char"/>
    <w:basedOn w:val="DefaultParagraphFont"/>
    <w:link w:val="Heading7"/>
    <w:uiPriority w:val="99"/>
    <w:qFormat/>
    <w:locked/>
    <w:rsid w:val="00e675d0"/>
    <w:rPr>
      <w:rFonts w:ascii="Calibri" w:hAnsi="Calibri" w:cs="Times New Roman"/>
      <w:sz w:val="24"/>
      <w:szCs w:val="24"/>
      <w:lang w:val="en-US" w:eastAsia="en-US"/>
    </w:rPr>
  </w:style>
  <w:style w:type="character" w:styleId="BodyTextChar" w:customStyle="1">
    <w:name w:val="Body Text Char"/>
    <w:basedOn w:val="DefaultParagraphFont"/>
    <w:link w:val="BodyText"/>
    <w:uiPriority w:val="99"/>
    <w:semiHidden/>
    <w:qFormat/>
    <w:locked/>
    <w:rsid w:val="002f1c86"/>
    <w:rPr>
      <w:rFonts w:ascii="Times New Roman" w:hAnsi="Times New Roman" w:cs="Times New Roman"/>
      <w:lang w:val="en-US" w:eastAsia="en-US"/>
    </w:rPr>
  </w:style>
  <w:style w:type="character" w:styleId="BalloonTextChar" w:customStyle="1">
    <w:name w:val="Balloon Text Char"/>
    <w:basedOn w:val="DefaultParagraphFont"/>
    <w:link w:val="BalloonText"/>
    <w:uiPriority w:val="99"/>
    <w:semiHidden/>
    <w:qFormat/>
    <w:locked/>
    <w:rsid w:val="00ae3058"/>
    <w:rPr>
      <w:rFonts w:ascii="Tahoma" w:hAnsi="Tahoma" w:cs="Times New Roman"/>
      <w:sz w:val="16"/>
    </w:rPr>
  </w:style>
  <w:style w:type="character" w:styleId="HeaderChar" w:customStyle="1">
    <w:name w:val="Header Char"/>
    <w:basedOn w:val="DefaultParagraphFont"/>
    <w:link w:val="Header"/>
    <w:uiPriority w:val="99"/>
    <w:semiHidden/>
    <w:qFormat/>
    <w:locked/>
    <w:rsid w:val="002f1c86"/>
    <w:rPr>
      <w:rFonts w:ascii="Times New Roman" w:hAnsi="Times New Roman" w:cs="Times New Roman"/>
      <w:lang w:val="en-US" w:eastAsia="en-US"/>
    </w:rPr>
  </w:style>
  <w:style w:type="character" w:styleId="FooterChar" w:customStyle="1">
    <w:name w:val="Footer Char"/>
    <w:basedOn w:val="DefaultParagraphFont"/>
    <w:link w:val="Footer"/>
    <w:uiPriority w:val="99"/>
    <w:semiHidden/>
    <w:qFormat/>
    <w:locked/>
    <w:rsid w:val="002f1c86"/>
    <w:rPr>
      <w:rFonts w:ascii="Times New Roman" w:hAnsi="Times New Roman" w:cs="Times New Roman"/>
      <w:lang w:val="en-US" w:eastAsia="en-US"/>
    </w:rPr>
  </w:style>
  <w:style w:type="character" w:styleId="C0" w:customStyle="1">
    <w:name w:val="c0"/>
    <w:uiPriority w:val="99"/>
    <w:qFormat/>
    <w:rsid w:val="00d507e7"/>
    <w:rPr/>
  </w:style>
  <w:style w:type="character" w:styleId="Style7">
    <w:name w:val="Выделение"/>
    <w:basedOn w:val="DefaultParagraphFont"/>
    <w:uiPriority w:val="99"/>
    <w:qFormat/>
    <w:locked/>
    <w:rsid w:val="00e675d0"/>
    <w:rPr>
      <w:rFonts w:cs="Times New Roman"/>
      <w:i/>
      <w:iCs/>
    </w:rPr>
  </w:style>
  <w:style w:type="character" w:styleId="Strong">
    <w:name w:val="Strong"/>
    <w:basedOn w:val="DefaultParagraphFont"/>
    <w:uiPriority w:val="99"/>
    <w:qFormat/>
    <w:locked/>
    <w:rsid w:val="00f56148"/>
    <w:rPr>
      <w:rFonts w:cs="Times New Roman"/>
      <w:b/>
      <w:bCs/>
    </w:rPr>
  </w:style>
  <w:style w:type="character" w:styleId="DocumentMapChar" w:customStyle="1">
    <w:name w:val="Document Map Char"/>
    <w:basedOn w:val="DefaultParagraphFont"/>
    <w:link w:val="DocumentMap"/>
    <w:uiPriority w:val="99"/>
    <w:semiHidden/>
    <w:qFormat/>
    <w:locked/>
    <w:rsid w:val="00ed34f0"/>
    <w:rPr>
      <w:rFonts w:ascii="Times New Roman" w:hAnsi="Times New Roman" w:cs="Times New Roman"/>
      <w:sz w:val="2"/>
      <w:lang w:val="en-US" w:eastAsia="en-US"/>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link w:val="BodyTextChar"/>
    <w:uiPriority w:val="99"/>
    <w:rsid w:val="007645ac"/>
    <w:pPr/>
    <w:rPr>
      <w:sz w:val="20"/>
      <w:szCs w:val="20"/>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Указатель"/>
    <w:basedOn w:val="Normal"/>
    <w:qFormat/>
    <w:pPr>
      <w:suppressLineNumbers/>
    </w:pPr>
    <w:rPr>
      <w:rFonts w:cs="Arial"/>
      <w:lang w:val="zxx" w:eastAsia="zxx" w:bidi="zxx"/>
    </w:rPr>
  </w:style>
  <w:style w:type="paragraph" w:styleId="ListParagraph">
    <w:name w:val="List Paragraph"/>
    <w:basedOn w:val="Normal"/>
    <w:uiPriority w:val="99"/>
    <w:qFormat/>
    <w:rsid w:val="007645ac"/>
    <w:pPr>
      <w:spacing w:before="46" w:after="0"/>
      <w:ind w:left="832" w:hanging="360"/>
    </w:pPr>
    <w:rPr/>
  </w:style>
  <w:style w:type="paragraph" w:styleId="TableParagraph" w:customStyle="1">
    <w:name w:val="Table Paragraph"/>
    <w:basedOn w:val="Normal"/>
    <w:uiPriority w:val="99"/>
    <w:qFormat/>
    <w:rsid w:val="007645ac"/>
    <w:pPr>
      <w:ind w:left="103" w:hanging="0"/>
    </w:pPr>
    <w:rPr/>
  </w:style>
  <w:style w:type="paragraph" w:styleId="BalloonText">
    <w:name w:val="Balloon Text"/>
    <w:basedOn w:val="Normal"/>
    <w:link w:val="BalloonTextChar"/>
    <w:uiPriority w:val="99"/>
    <w:semiHidden/>
    <w:qFormat/>
    <w:rsid w:val="00ae3058"/>
    <w:pPr/>
    <w:rPr>
      <w:rFonts w:ascii="Tahoma" w:hAnsi="Tahoma" w:eastAsia="Calibri"/>
      <w:sz w:val="16"/>
      <w:szCs w:val="16"/>
      <w:lang w:val="ru-RU" w:eastAsia="ru-RU"/>
    </w:rPr>
  </w:style>
  <w:style w:type="paragraph" w:styleId="Style13">
    <w:name w:val="Колонтитул"/>
    <w:basedOn w:val="Normal"/>
    <w:qFormat/>
    <w:pPr/>
    <w:rPr/>
  </w:style>
  <w:style w:type="paragraph" w:styleId="Style14">
    <w:name w:val="Header"/>
    <w:basedOn w:val="Normal"/>
    <w:link w:val="HeaderChar"/>
    <w:uiPriority w:val="99"/>
    <w:rsid w:val="00bc2e23"/>
    <w:pPr>
      <w:tabs>
        <w:tab w:val="clear" w:pos="720"/>
        <w:tab w:val="center" w:pos="4677" w:leader="none"/>
        <w:tab w:val="right" w:pos="9355" w:leader="none"/>
      </w:tabs>
    </w:pPr>
    <w:rPr>
      <w:sz w:val="20"/>
      <w:szCs w:val="20"/>
    </w:rPr>
  </w:style>
  <w:style w:type="paragraph" w:styleId="Style15">
    <w:name w:val="Footer"/>
    <w:basedOn w:val="Normal"/>
    <w:link w:val="FooterChar"/>
    <w:uiPriority w:val="99"/>
    <w:rsid w:val="00bc2e23"/>
    <w:pPr>
      <w:tabs>
        <w:tab w:val="clear" w:pos="720"/>
        <w:tab w:val="center" w:pos="4677" w:leader="none"/>
        <w:tab w:val="right" w:pos="9355" w:leader="none"/>
      </w:tabs>
    </w:pPr>
    <w:rPr>
      <w:sz w:val="20"/>
      <w:szCs w:val="20"/>
    </w:rPr>
  </w:style>
  <w:style w:type="paragraph" w:styleId="DocumentMap">
    <w:name w:val="Document Map"/>
    <w:basedOn w:val="Normal"/>
    <w:link w:val="DocumentMapChar"/>
    <w:uiPriority w:val="99"/>
    <w:semiHidden/>
    <w:qFormat/>
    <w:rsid w:val="001518bb"/>
    <w:pPr>
      <w:shd w:val="clear" w:color="auto" w:fill="000080"/>
    </w:pPr>
    <w:rPr>
      <w:rFonts w:ascii="Tahoma" w:hAnsi="Tahoma" w:cs="Tahoma"/>
      <w:sz w:val="20"/>
      <w:szCs w:val="20"/>
    </w:rPr>
  </w:style>
  <w:style w:type="paragraph" w:styleId="Style16">
    <w:name w:val="Содержимое таблицы"/>
    <w:basedOn w:val="Normal"/>
    <w:qFormat/>
    <w:pPr>
      <w:widowControl w:val="false"/>
      <w:suppressLineNumbers/>
    </w:pPr>
    <w:rPr/>
  </w:style>
  <w:style w:type="paragraph" w:styleId="Style17">
    <w:name w:val="Заголовок таблицы"/>
    <w:basedOn w:val="Style16"/>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uiPriority w:val="99"/>
    <w:semiHidden/>
    <w:rsid w:val="007645ac"/>
    <w:rPr>
      <w:lang w:val="en-US" w:eastAsia="en-US"/>
    </w:rPr>
    <w:tblPr>
      <w:tblCellMar>
        <w:top w:w="0" w:type="dxa"/>
        <w:left w:w="0" w:type="dxa"/>
        <w:bottom w:w="0" w:type="dxa"/>
        <w:right w:w="0" w:type="dxa"/>
      </w:tblCellMar>
    </w:tblPr>
  </w:style>
  <w:style w:type="table" w:styleId="TableGrid">
    <w:name w:val="Table Grid"/>
    <w:basedOn w:val="TableNormal"/>
    <w:uiPriority w:val="99"/>
    <w:rsid w:val="00c953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uiPriority w:val="99"/>
    <w:rsid w:val="00691aa2"/>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uiPriority w:val="99"/>
    <w:rsid w:val="00691aa2"/>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Сетка таблицы3"/>
    <w:uiPriority w:val="99"/>
    <w:rsid w:val="006d490f"/>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Application>LibreOffice/7.2.3.2$Windows_X86_64 LibreOffice_project/d166454616c1632304285822f9c83ce2e660fd92</Application>
  <AppVersion>15.0000</AppVersion>
  <Pages>24</Pages>
  <Words>5042</Words>
  <Characters>36418</Characters>
  <CharactersWithSpaces>41428</CharactersWithSpaces>
  <Paragraphs>971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2013-05-14T14:31:00Z</dcterms:created>
  <dc:creator>Наталья</dc:creator>
  <dc:description/>
  <dc:language>ru-RU</dc:language>
  <cp:lastModifiedBy/>
  <cp:lastPrinted>2021-08-10T01:33:00Z</cp:lastPrinted>
  <dcterms:modified xsi:type="dcterms:W3CDTF">2022-06-03T16:07:04Z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ÿþM</vt:lpwstr>
  </property>
</Properties>
</file>