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-310515</wp:posOffset>
            </wp:positionV>
            <wp:extent cx="6505575" cy="64579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0C30" w:rsidRDefault="00361FAD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4"/>
        </w:rPr>
        <w:lastRenderedPageBreak/>
        <w:t>Оглавление</w:t>
      </w:r>
    </w:p>
    <w:p w:rsidR="00760C30" w:rsidRPr="00760C30" w:rsidRDefault="00760C30">
      <w:pPr>
        <w:spacing w:after="0" w:line="240" w:lineRule="auto"/>
        <w:rPr>
          <w:rFonts w:ascii="Times New Roman" w:hAnsi="Times New Roman"/>
          <w:sz w:val="32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Паспорт программы развития на 2022 -2025г. 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Исходное состояние МБДОУ «Радуга».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Информативная справка.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 Проблемный анализ состояния МБДОУ «Радуга».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3.1.Анализ результатов деятельности МБДОУ «Радуга».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3.2.Анализ воспитательно-образовательного процесса МБДОУ «Радуга»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3.3.Анализ условий организации педагогического процесса МБДОУ «Радуга»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Концепция программы развития МБДОУ «Радуга».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5.Стратегия развития дошкольного образовательного учреждения.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 Управление программой.</w:t>
      </w: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60C30" w:rsidRDefault="00760C3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</w:t>
      </w:r>
      <w:proofErr w:type="spellEnd"/>
      <w:r>
        <w:rPr>
          <w:rFonts w:ascii="Times New Roman" w:hAnsi="Times New Roman"/>
          <w:b/>
          <w:sz w:val="24"/>
        </w:rPr>
        <w:t>. Паспорт программы развития на 2022-2025 г.</w:t>
      </w: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769"/>
      </w:tblGrid>
      <w:tr w:rsidR="002158E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развитияМБДОУ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«Радуга  на 2022-2025г.</w:t>
            </w:r>
          </w:p>
        </w:tc>
      </w:tr>
      <w:tr w:rsidR="002158E0">
        <w:trPr>
          <w:trHeight w:val="61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от 29.12.2012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2158E0" w:rsidRDefault="00361F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361FAD" w:rsidRPr="00361FAD" w:rsidRDefault="00361FAD" w:rsidP="00361FAD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22222"/>
                <w:szCs w:val="22"/>
              </w:rPr>
            </w:pPr>
            <w:r>
              <w:rPr>
                <w:rFonts w:ascii="Times New Roman" w:hAnsi="Times New Roman"/>
                <w:bCs/>
                <w:color w:val="222222"/>
                <w:szCs w:val="22"/>
              </w:rPr>
              <w:t xml:space="preserve"> </w:t>
            </w:r>
            <w:proofErr w:type="spellStart"/>
            <w:r w:rsidRPr="00361FAD">
              <w:rPr>
                <w:rFonts w:ascii="Times New Roman" w:hAnsi="Times New Roman"/>
                <w:bCs/>
                <w:color w:val="222222"/>
                <w:szCs w:val="22"/>
              </w:rPr>
              <w:t>СанПин</w:t>
            </w:r>
            <w:proofErr w:type="spellEnd"/>
            <w:r w:rsidRPr="00361FAD">
              <w:rPr>
                <w:rFonts w:ascii="Times New Roman" w:hAnsi="Times New Roman"/>
                <w:bCs/>
                <w:color w:val="222222"/>
                <w:szCs w:val="22"/>
              </w:rPr>
              <w:t xml:space="preserve"> от 28 сентября 2020 года № 28</w:t>
            </w:r>
          </w:p>
          <w:p w:rsidR="00361FAD" w:rsidRPr="00361FAD" w:rsidRDefault="00361FAD" w:rsidP="00361F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222222"/>
                <w:szCs w:val="22"/>
              </w:rPr>
            </w:pPr>
            <w:r w:rsidRPr="00361FAD">
              <w:rPr>
                <w:rFonts w:ascii="Times New Roman" w:hAnsi="Times New Roman"/>
                <w:bCs/>
                <w:color w:val="222222"/>
                <w:szCs w:val="22"/>
              </w:rPr>
              <w:t>Об утверждении санитарных правил СП 2.4.3648-20</w:t>
            </w:r>
            <w:r w:rsidRPr="00361FAD">
              <w:rPr>
                <w:rFonts w:ascii="Times New Roman" w:hAnsi="Times New Roman"/>
                <w:bCs/>
                <w:color w:val="222222"/>
                <w:szCs w:val="22"/>
              </w:rPr>
              <w:br/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158E0" w:rsidRDefault="00361FA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Конституция РФ</w:t>
            </w:r>
          </w:p>
          <w:p w:rsidR="002158E0" w:rsidRDefault="00361FA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Российской Федерации «Об образовании»,  вступивший в силу 1 сентября 2013 года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2158E0" w:rsidRPr="00361FAD" w:rsidRDefault="00361FAD" w:rsidP="00361FAD">
            <w:pPr>
              <w:pStyle w:val="10"/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61FAD">
              <w:rPr>
                <w:rFonts w:ascii="Times New Roman" w:hAnsi="Times New Roman"/>
                <w:b w:val="0"/>
                <w:sz w:val="22"/>
                <w:szCs w:val="22"/>
              </w:rPr>
              <w:t>"Конвенция о правах ребенка" (одобрена Генеральной Ассамблеей ООН 20.11.1989) (вступила в силу для СССР 15.09.1990)</w:t>
            </w:r>
          </w:p>
          <w:p w:rsidR="002158E0" w:rsidRDefault="00361FA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 МБДОУ «Радуга» от 25.12.2013г постановление № 928</w:t>
            </w:r>
          </w:p>
          <w:p w:rsidR="002158E0" w:rsidRDefault="00361FAD">
            <w:pPr>
              <w:widowControl w:val="0"/>
              <w:numPr>
                <w:ilvl w:val="0"/>
                <w:numId w:val="1"/>
              </w:numPr>
              <w:spacing w:beforeAutospacing="1" w:afterAutospacing="1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государственный образовательный стандарт дошкольного образования (утв. Приказом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 14.10.2013  № 1155)</w:t>
            </w:r>
          </w:p>
        </w:tc>
      </w:tr>
      <w:tr w:rsidR="002158E0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Разработчик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 МБДОУ «Радуга»  - Королева О.А.</w:t>
            </w:r>
          </w:p>
          <w:p w:rsidR="002158E0" w:rsidRDefault="00215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58E0">
        <w:trPr>
          <w:trHeight w:val="8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выполнения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реализуется в период  с 2022г. по 2025 г.</w:t>
            </w:r>
          </w:p>
        </w:tc>
      </w:tr>
      <w:tr w:rsidR="002158E0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0" w:rsidRDefault="00361FAD">
            <w:pPr>
              <w:spacing w:after="0" w:line="312" w:lineRule="atLeas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Назначение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9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МБДОУ «Радуга»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>а предыдущий период.</w:t>
            </w:r>
          </w:p>
          <w:p w:rsidR="002158E0" w:rsidRDefault="00361FA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94" w:right="18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2158E0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0" w:rsidRDefault="00361FAD">
            <w:pPr>
              <w:spacing w:after="0" w:line="312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Проблема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2158E0" w:rsidRDefault="00361FA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2158E0" w:rsidRDefault="00361FA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Необходимость  интенсификации педагогического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2158E0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в детском саду системы </w:t>
            </w:r>
            <w:proofErr w:type="spellStart"/>
            <w:r>
              <w:rPr>
                <w:rFonts w:ascii="Times New Roman" w:hAnsi="Times New Roman"/>
                <w:sz w:val="24"/>
              </w:rPr>
              <w:t>интеграктивного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2158E0" w:rsidRDefault="00361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2158E0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215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58E0" w:rsidRDefault="00361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воспитания и образования в ДОУ.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физкультуры и спорта для сохранения здоровья детей.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материально-технического и программного обеспечения.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системы управления ДОУ на основе повышения компетентности родителей по вопросам взаимодействия с ОУ.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организационн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методического и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педагогического сопровождения педагогов в условиях введения нового порядка аттестации педагогических работников.</w:t>
            </w:r>
          </w:p>
          <w:p w:rsidR="002158E0" w:rsidRDefault="00361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 содержания обязательной части Образовательной программы по направлениям:</w:t>
            </w:r>
          </w:p>
          <w:p w:rsidR="002158E0" w:rsidRDefault="00361F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модели реализации регионального компонента в непосредственно образовательной деятельности и образовательной деятельности в режимные моменты с детьми дошкольного возраста;</w:t>
            </w:r>
          </w:p>
          <w:p w:rsidR="002158E0" w:rsidRDefault="00361F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планирование игровой деятельности с детьми раннего возраста.</w:t>
            </w:r>
          </w:p>
          <w:p w:rsidR="002158E0" w:rsidRDefault="00361F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образовательной работы по формированию звуковой культуре речи</w:t>
            </w:r>
          </w:p>
          <w:p w:rsidR="002158E0" w:rsidRDefault="00361F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проектирования  комфортной предметно-развивающей среды в ДОО в условиях ФГОС.</w:t>
            </w:r>
          </w:p>
        </w:tc>
      </w:tr>
      <w:tr w:rsidR="002158E0">
        <w:trPr>
          <w:trHeight w:val="1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0" w:rsidRDefault="00361FAD">
            <w:pPr>
              <w:spacing w:after="0" w:line="312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Ожидаемые результаты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 состояния физического, психического и социального здоровья детей.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ключевых компонентов, необходимых для успешного обучения ребёнка в школе.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правовой культуры всех участников образовательного пространства.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области участия родителей в деятельности МБДОУ «Радуга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участии их в образовательном процессе, в проведении совместных мероприятий); укрепление взаимодействия ДОУ и </w:t>
            </w:r>
          </w:p>
          <w:p w:rsidR="002158E0" w:rsidRDefault="00361FAD">
            <w:pPr>
              <w:widowControl w:val="0"/>
              <w:spacing w:after="0" w:line="240" w:lineRule="auto"/>
              <w:ind w:left="72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семьи.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 технологической культуры педагогов.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 компетентности педагогов в области применения ИКТ.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 информационных технологий в образовательный процесс.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 базы методических разработок с  использованием ИКТ для развития творческого потенциала ребенка в условиях ДОУ.</w:t>
            </w:r>
          </w:p>
          <w:p w:rsidR="002158E0" w:rsidRDefault="00361FA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 квалификации педагогов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1 и высшая категория)</w:t>
            </w:r>
          </w:p>
          <w:p w:rsidR="002158E0" w:rsidRDefault="002158E0">
            <w:pPr>
              <w:widowControl w:val="0"/>
              <w:spacing w:after="0" w:line="240" w:lineRule="auto"/>
              <w:ind w:right="142"/>
              <w:rPr>
                <w:rFonts w:ascii="Times New Roman" w:hAnsi="Times New Roman"/>
                <w:sz w:val="24"/>
              </w:rPr>
            </w:pPr>
          </w:p>
        </w:tc>
      </w:tr>
    </w:tbl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2.Исходное состояние МБДОУ «Радуга»</w:t>
      </w:r>
    </w:p>
    <w:p w:rsidR="002158E0" w:rsidRDefault="00361FAD">
      <w:pPr>
        <w:spacing w:after="0" w:line="240" w:lineRule="auto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2.1.Информативная справка. </w:t>
      </w:r>
    </w:p>
    <w:p w:rsidR="002158E0" w:rsidRDefault="00361FAD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Муниципальное бюджетное  дошкольное  образовательное учреждени</w:t>
      </w:r>
      <w:proofErr w:type="gramStart"/>
      <w:r>
        <w:rPr>
          <w:rFonts w:ascii="Times New Roman" w:hAnsi="Times New Roman"/>
          <w:sz w:val="24"/>
        </w:rPr>
        <w:t>е«</w:t>
      </w:r>
      <w:proofErr w:type="gramEnd"/>
      <w:r>
        <w:rPr>
          <w:rFonts w:ascii="Times New Roman" w:hAnsi="Times New Roman"/>
          <w:sz w:val="24"/>
        </w:rPr>
        <w:t>Радуга»занимает 2-х этажное здание площадью 1084,4 м3. Режим работы 10 часов. Количество детей 79. Количество сотрудников 27. Из них педагогических работников: заведующий, 6воспитателей и 3 специалиста.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Полное наименование Учреждения  – Муниципальное бюджетное дошкольное образовательное учреждение «Радуга» </w:t>
      </w:r>
      <w:proofErr w:type="spellStart"/>
      <w:r>
        <w:rPr>
          <w:rFonts w:ascii="Times New Roman" w:hAnsi="Times New Roman"/>
          <w:sz w:val="24"/>
        </w:rPr>
        <w:t>Снежненского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Комсомольского муниципального района Хабаровского края.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Сокращенное наименование  – МБДОУ «Радуга»</w:t>
      </w:r>
    </w:p>
    <w:p w:rsidR="002158E0" w:rsidRDefault="00361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образовательной организации – дошкольная образовательная организация.</w:t>
      </w:r>
    </w:p>
    <w:p w:rsidR="002158E0" w:rsidRDefault="00361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Учреждения – бюджетное учреждение.</w:t>
      </w:r>
    </w:p>
    <w:p w:rsidR="002158E0" w:rsidRDefault="00361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Учреждения – муниципальное бюджетное  учреждение.</w:t>
      </w:r>
    </w:p>
    <w:p w:rsidR="002158E0" w:rsidRDefault="00361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дошкольного учреждения:  </w:t>
      </w:r>
      <w:proofErr w:type="spellStart"/>
      <w:r>
        <w:rPr>
          <w:rFonts w:ascii="Times New Roman" w:hAnsi="Times New Roman"/>
          <w:sz w:val="24"/>
        </w:rPr>
        <w:t>общеразвивающего</w:t>
      </w:r>
      <w:proofErr w:type="spellEnd"/>
      <w:r>
        <w:rPr>
          <w:rFonts w:ascii="Times New Roman" w:hAnsi="Times New Roman"/>
          <w:sz w:val="24"/>
        </w:rPr>
        <w:t xml:space="preserve"> вида.</w:t>
      </w:r>
    </w:p>
    <w:p w:rsidR="002158E0" w:rsidRDefault="00361F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 - правовая форма - муниципальное дошкольное образовательное учреждение.</w:t>
      </w:r>
    </w:p>
    <w:p w:rsidR="002158E0" w:rsidRDefault="00361F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 - правовая форма Учреждения - бюджетное учреждение.</w:t>
      </w:r>
    </w:p>
    <w:p w:rsidR="002158E0" w:rsidRDefault="00361FAD">
      <w:pPr>
        <w:tabs>
          <w:tab w:val="left" w:pos="0"/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Местонахождение: </w:t>
      </w:r>
    </w:p>
    <w:p w:rsidR="002158E0" w:rsidRDefault="00361FAD">
      <w:pPr>
        <w:tabs>
          <w:tab w:val="left" w:pos="0"/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 – 681076 Хабаровский край, Комсомольский район, 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нежный, ул.Спортивная 1;</w:t>
      </w:r>
    </w:p>
    <w:p w:rsidR="002158E0" w:rsidRDefault="00361FAD">
      <w:pPr>
        <w:tabs>
          <w:tab w:val="left" w:pos="0"/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адрес - 681076 Хабаровский край, Комсомольский район, 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нежный, ул.Спортивная 1;</w:t>
      </w:r>
    </w:p>
    <w:p w:rsidR="002158E0" w:rsidRDefault="00361FAD">
      <w:pPr>
        <w:tabs>
          <w:tab w:val="left" w:pos="0"/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Сайт: </w:t>
      </w:r>
      <w:proofErr w:type="spellStart"/>
      <w:r>
        <w:rPr>
          <w:rFonts w:ascii="Times New Roman" w:hAnsi="Times New Roman"/>
          <w:sz w:val="24"/>
        </w:rPr>
        <w:t>dousnesh.ru</w:t>
      </w:r>
      <w:proofErr w:type="spellEnd"/>
    </w:p>
    <w:p w:rsidR="002158E0" w:rsidRDefault="00361FAD">
      <w:pPr>
        <w:tabs>
          <w:tab w:val="left" w:pos="0"/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почта: </w:t>
      </w:r>
      <w:hyperlink r:id="rId6" w:history="1">
        <w:r>
          <w:rPr>
            <w:rStyle w:val="a5"/>
            <w:rFonts w:ascii="Times New Roman" w:hAnsi="Times New Roman"/>
            <w:sz w:val="24"/>
          </w:rPr>
          <w:t>dousnez@mail.ru</w:t>
        </w:r>
      </w:hyperlink>
      <w:r>
        <w:rPr>
          <w:rFonts w:ascii="Times New Roman" w:hAnsi="Times New Roman"/>
          <w:sz w:val="24"/>
        </w:rPr>
        <w:t>,  snezdou@mail.ru</w:t>
      </w:r>
    </w:p>
    <w:p w:rsidR="002158E0" w:rsidRDefault="00361FAD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2.2.4. Учредителем Учреждения является  Администрация Комсомольского муниципального района Хабаровского края. Функции и полномочия  Учредителя от </w:t>
      </w:r>
      <w:r>
        <w:rPr>
          <w:rFonts w:ascii="Times New Roman" w:hAnsi="Times New Roman"/>
          <w:sz w:val="24"/>
        </w:rPr>
        <w:lastRenderedPageBreak/>
        <w:t xml:space="preserve">имени  осуществляет Управления образования Комсомольского муниципального района  Хабаровского </w:t>
      </w:r>
      <w:proofErr w:type="spellStart"/>
      <w:r>
        <w:rPr>
          <w:rFonts w:ascii="Times New Roman" w:hAnsi="Times New Roman"/>
          <w:sz w:val="24"/>
        </w:rPr>
        <w:t>края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дрес</w:t>
      </w:r>
      <w:proofErr w:type="spellEnd"/>
      <w:r>
        <w:rPr>
          <w:rFonts w:ascii="Times New Roman" w:hAnsi="Times New Roman"/>
          <w:sz w:val="24"/>
        </w:rPr>
        <w:t>: 681000,г.Комсомольск на Амуре, Краснофлотская 32\б</w:t>
      </w:r>
    </w:p>
    <w:p w:rsidR="002158E0" w:rsidRDefault="00361FAD">
      <w:pPr>
        <w:tabs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2.2.5. 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sz w:val="24"/>
        </w:rPr>
        <w:t>нести обязанности</w:t>
      </w:r>
      <w:proofErr w:type="gramEnd"/>
      <w:r>
        <w:rPr>
          <w:rFonts w:ascii="Times New Roman" w:hAnsi="Times New Roman"/>
          <w:sz w:val="24"/>
        </w:rPr>
        <w:t xml:space="preserve">, быть истцом и ответчиком в суде. </w:t>
      </w:r>
    </w:p>
    <w:p w:rsidR="002158E0" w:rsidRDefault="00361FAD">
      <w:pPr>
        <w:tabs>
          <w:tab w:val="left" w:pos="720"/>
        </w:tabs>
        <w:spacing w:after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Права юридического лица у Учреждения в части ведения уставной финансово-хозяйственной деятельности возникают с момента его государственной регистрации.</w:t>
      </w:r>
    </w:p>
    <w:p w:rsidR="002158E0" w:rsidRDefault="00361FAD">
      <w:pPr>
        <w:tabs>
          <w:tab w:val="left" w:pos="1766"/>
        </w:tabs>
        <w:spacing w:after="0" w:line="278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2.2.7. В своей деятельности Учреждение руководствуется Конституцией Российской Федерации, Федеральным   законом от 29.12.2012 года № 273-ФЗ    «Об образовании в Российской Федерации», Гражданским кодексом Российской Федерации, </w:t>
      </w:r>
      <w:r>
        <w:rPr>
          <w:rFonts w:ascii="Times New Roman" w:hAnsi="Times New Roman"/>
          <w:spacing w:val="4"/>
          <w:sz w:val="24"/>
        </w:rPr>
        <w:t>Федеральным законом от</w:t>
      </w:r>
      <w:r>
        <w:rPr>
          <w:rFonts w:ascii="Times New Roman" w:hAnsi="Times New Roman"/>
          <w:spacing w:val="5"/>
          <w:sz w:val="24"/>
        </w:rPr>
        <w:t xml:space="preserve"> 08.05.</w:t>
      </w:r>
      <w:r>
        <w:rPr>
          <w:rFonts w:ascii="Times New Roman" w:hAnsi="Times New Roman"/>
          <w:spacing w:val="22"/>
          <w:sz w:val="24"/>
        </w:rPr>
        <w:t>2010</w:t>
      </w:r>
      <w:r>
        <w:rPr>
          <w:rFonts w:ascii="Times New Roman" w:hAnsi="Times New Roman"/>
          <w:spacing w:val="5"/>
          <w:sz w:val="24"/>
        </w:rPr>
        <w:t xml:space="preserve"> г.   </w:t>
      </w:r>
      <w:r>
        <w:rPr>
          <w:rFonts w:ascii="Times New Roman" w:hAnsi="Times New Roman"/>
          <w:spacing w:val="-2"/>
          <w:sz w:val="24"/>
        </w:rPr>
        <w:t xml:space="preserve">№ 83-ФЗ    «О    внесении    изменений    в    отдельные    законодательные    акты  </w:t>
      </w:r>
      <w:r>
        <w:rPr>
          <w:rFonts w:ascii="Times New Roman" w:hAnsi="Times New Roman"/>
          <w:spacing w:val="5"/>
          <w:sz w:val="24"/>
        </w:rPr>
        <w:t xml:space="preserve">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/>
          <w:sz w:val="24"/>
        </w:rPr>
        <w:t xml:space="preserve">Постановлениями и Распоряжениями Главы Муниципального </w:t>
      </w:r>
      <w:proofErr w:type="spellStart"/>
      <w:r>
        <w:rPr>
          <w:rFonts w:ascii="Times New Roman" w:hAnsi="Times New Roman"/>
          <w:sz w:val="24"/>
        </w:rPr>
        <w:t>района</w:t>
      </w:r>
      <w:proofErr w:type="gramStart"/>
      <w:r>
        <w:rPr>
          <w:rFonts w:ascii="Times New Roman" w:hAnsi="Times New Roman"/>
          <w:sz w:val="24"/>
        </w:rPr>
        <w:t>,н</w:t>
      </w:r>
      <w:proofErr w:type="gramEnd"/>
      <w:r>
        <w:rPr>
          <w:rFonts w:ascii="Times New Roman" w:hAnsi="Times New Roman"/>
          <w:sz w:val="24"/>
        </w:rPr>
        <w:t>астоящим</w:t>
      </w:r>
      <w:proofErr w:type="spellEnd"/>
      <w:r>
        <w:rPr>
          <w:rFonts w:ascii="Times New Roman" w:hAnsi="Times New Roman"/>
          <w:sz w:val="24"/>
        </w:rPr>
        <w:t xml:space="preserve"> уставом  (далее - устав).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2.2.8. Медицинское обслуживание  детей в Учреждении обеспечивается в соответствии с условиями заключенного договора бесплатно  специально закрепленным медицинским персоналом  КГБУЗ «Районная центральная больница» 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омсомольска на Амуре</w:t>
      </w:r>
      <w:r>
        <w:rPr>
          <w:rFonts w:ascii="Times New Roman" w:hAnsi="Times New Roman"/>
          <w:color w:val="FF0000"/>
          <w:sz w:val="24"/>
        </w:rPr>
        <w:t>,</w:t>
      </w:r>
      <w:r>
        <w:rPr>
          <w:rFonts w:ascii="Times New Roman" w:hAnsi="Times New Roman"/>
          <w:sz w:val="24"/>
        </w:rPr>
        <w:t xml:space="preserve"> для работы которого Учреждение предоставляет помещение, соответствующее условиям и требованиям для осуществления медицинской деятельности.  Учреждение несет ответственность за проведение лечебно-профилактических мероприятий, соблюдение санитарно- гигиенических норм, качество питания детей.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2.2.9. Питание детей в  Учреждении  осуществляется в соответствии с примерным меню,   утвержденным заведующим,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2.2.10.</w:t>
      </w:r>
      <w:r>
        <w:rPr>
          <w:rFonts w:ascii="Times New Roman" w:hAnsi="Times New Roman"/>
          <w:color w:val="333333"/>
          <w:sz w:val="24"/>
        </w:rPr>
        <w:t xml:space="preserve"> МБДОУ «Радуга»  </w:t>
      </w:r>
      <w:proofErr w:type="gramStart"/>
      <w:r>
        <w:rPr>
          <w:rFonts w:ascii="Times New Roman" w:hAnsi="Times New Roman"/>
          <w:color w:val="333333"/>
          <w:sz w:val="24"/>
        </w:rPr>
        <w:t>размещен</w:t>
      </w:r>
      <w:proofErr w:type="gramEnd"/>
      <w:r>
        <w:rPr>
          <w:rFonts w:ascii="Times New Roman" w:hAnsi="Times New Roman"/>
          <w:color w:val="333333"/>
          <w:sz w:val="24"/>
        </w:rPr>
        <w:t xml:space="preserve"> в типовом 2-х этажном здании,  имеется водоснабжение, канализация, центральное отопление, оснащен прогулочными постройками для игровой деятельности.  Имеется  небольшой огород.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2.2.11.Развивающая предметная среда в МБДОУ «Радуга»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среду. Имеются кабинет заведующей, методический кабинет,  музыкальный зал, кабинет изобразительной деятельности, кабинет педагога-психолога, кабинет учителя-логопеда медицинский кабинет, изолятор и процедурный кабинет.</w:t>
      </w:r>
    </w:p>
    <w:p w:rsidR="002158E0" w:rsidRDefault="00361FAD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2.2.12. Материальная база МБДОУ «Радуга» находится в удовлетворительном состоянии. Детский сад оборудован для полноценного функционирования. За текущий год проводился декоративный ремонт групп, коридоров, тамбуров; замена линолеума </w:t>
      </w:r>
      <w:proofErr w:type="gramStart"/>
      <w:r>
        <w:rPr>
          <w:rFonts w:ascii="Times New Roman" w:hAnsi="Times New Roman"/>
          <w:color w:val="333333"/>
          <w:sz w:val="24"/>
        </w:rPr>
        <w:t>на</w:t>
      </w:r>
      <w:proofErr w:type="gramEnd"/>
      <w:r>
        <w:rPr>
          <w:rFonts w:ascii="Times New Roman" w:hAnsi="Times New Roman"/>
          <w:color w:val="333333"/>
          <w:sz w:val="24"/>
        </w:rPr>
        <w:t xml:space="preserve"> противопожарный в группах. Отремонтировали и покрасили игровое оборудование на прогулочных участках, спортивной площадке.  Согласно требованиям Сан </w:t>
      </w:r>
      <w:proofErr w:type="spellStart"/>
      <w:r>
        <w:rPr>
          <w:rFonts w:ascii="Times New Roman" w:hAnsi="Times New Roman"/>
          <w:color w:val="333333"/>
          <w:sz w:val="24"/>
        </w:rPr>
        <w:t>Пина</w:t>
      </w:r>
      <w:proofErr w:type="spellEnd"/>
      <w:r>
        <w:rPr>
          <w:rFonts w:ascii="Times New Roman" w:hAnsi="Times New Roman"/>
          <w:color w:val="333333"/>
          <w:sz w:val="24"/>
        </w:rPr>
        <w:t xml:space="preserve"> 2.4.1. 3049-13 «Санитарно - эпидемиологические требования к устройству, содержанию и организации режима работы дошкольных  образовательных организаций»  обновили веранды на прогулочных участках 2-х групп. Состояние  учебно-методической базы  заметно </w:t>
      </w:r>
      <w:proofErr w:type="spellStart"/>
      <w:r>
        <w:rPr>
          <w:rFonts w:ascii="Times New Roman" w:hAnsi="Times New Roman"/>
          <w:color w:val="333333"/>
          <w:sz w:val="24"/>
        </w:rPr>
        <w:t>улучшилось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333333"/>
          <w:sz w:val="24"/>
        </w:rPr>
        <w:t>В</w:t>
      </w:r>
      <w:proofErr w:type="spellEnd"/>
      <w:proofErr w:type="gramEnd"/>
      <w:r>
        <w:rPr>
          <w:rFonts w:ascii="Times New Roman" w:hAnsi="Times New Roman"/>
          <w:color w:val="333333"/>
          <w:sz w:val="24"/>
        </w:rPr>
        <w:t xml:space="preserve"> результате правильного построенного образовательного процесса, созданных условий и знаний технологий, дошкольное учреждение систематически и объективно отслеживает динамику развития и воспитания ребенка-дошкольника.</w:t>
      </w: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61FAD" w:rsidRDefault="00361F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3 . Проблемный анализ состояния МБДОУ «Радуга».</w:t>
      </w:r>
      <w:r>
        <w:rPr>
          <w:rFonts w:ascii="Times New Roman" w:hAnsi="Times New Roman"/>
          <w:b/>
          <w:sz w:val="24"/>
        </w:rPr>
        <w:tab/>
      </w: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Главная цель разработанной программы развития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3.1Анализ результатов деятельности МБДОУ «Радуга» в 2021- 2022 учебном году.</w:t>
      </w:r>
    </w:p>
    <w:p w:rsidR="002158E0" w:rsidRDefault="00361FAD">
      <w:pPr>
        <w:spacing w:beforeAutospacing="1" w:afterAutospacing="1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В 2021-2022 учебном году  посещало 79-81 детей в возрасте от 2 </w:t>
      </w:r>
      <w:proofErr w:type="spellStart"/>
      <w:proofErr w:type="gramStart"/>
      <w:r>
        <w:rPr>
          <w:rFonts w:ascii="Times New Roman" w:hAnsi="Times New Roman"/>
          <w:color w:val="333333"/>
          <w:sz w:val="24"/>
        </w:rPr>
        <w:t>мес</w:t>
      </w:r>
      <w:proofErr w:type="spellEnd"/>
      <w:proofErr w:type="gramEnd"/>
      <w:r>
        <w:rPr>
          <w:rFonts w:ascii="Times New Roman" w:hAnsi="Times New Roman"/>
          <w:color w:val="333333"/>
          <w:sz w:val="24"/>
        </w:rPr>
        <w:t xml:space="preserve"> до 7 лет. Функционировали  4  группы </w:t>
      </w:r>
      <w:proofErr w:type="spellStart"/>
      <w:r>
        <w:rPr>
          <w:rFonts w:ascii="Times New Roman" w:hAnsi="Times New Roman"/>
          <w:color w:val="333333"/>
          <w:sz w:val="24"/>
        </w:rPr>
        <w:t>общеразвивающей</w:t>
      </w:r>
      <w:proofErr w:type="spellEnd"/>
      <w:r>
        <w:rPr>
          <w:rFonts w:ascii="Times New Roman" w:hAnsi="Times New Roman"/>
          <w:color w:val="333333"/>
          <w:sz w:val="24"/>
        </w:rPr>
        <w:t xml:space="preserve"> направленности, из них: 1 – группа раннего возраста, 1-группа разновозрастного возраста от 3 до 5 лет, 1-группа старшего и 1 –подготовительного возраста.</w:t>
      </w:r>
    </w:p>
    <w:p w:rsidR="002158E0" w:rsidRDefault="00361FAD">
      <w:pPr>
        <w:spacing w:beforeAutospacing="1" w:afterAutospacing="1" w:line="360" w:lineRule="auto"/>
        <w:jc w:val="both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b/>
          <w:color w:val="333333"/>
          <w:sz w:val="24"/>
          <w:u w:val="single"/>
        </w:rPr>
        <w:t>Кадровое обеспечение воспитательно-образовательного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6968"/>
        <w:gridCol w:w="1958"/>
      </w:tblGrid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proofErr w:type="spellEnd"/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Педагогические работники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10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в том числе воспитателей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7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2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Образовательный уровень: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высшее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9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средне - профессиональное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3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Квалификация педагогов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высшая квалификационная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5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первая квалификационная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Стаж работы по специальности: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2158E0">
        <w:trPr>
          <w:trHeight w:val="2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от 0-10 лет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3</w:t>
            </w:r>
          </w:p>
        </w:tc>
      </w:tr>
      <w:tr w:rsidR="002158E0">
        <w:trPr>
          <w:trHeight w:val="2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от10-20 лет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3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свыше 20 лет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3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5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Средний возраст педагогических работников: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48 лет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6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Сведения о наградах: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Федеральные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Областные (региональные)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Районные (муниципальные)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0</w:t>
            </w:r>
          </w:p>
        </w:tc>
      </w:tr>
      <w:tr w:rsidR="002158E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Курсовая подготовка 2021-2022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уч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>. 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10</w:t>
            </w:r>
          </w:p>
        </w:tc>
      </w:tr>
    </w:tbl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361FAD" w:rsidRDefault="00361FAD">
      <w:pPr>
        <w:spacing w:beforeAutospacing="1" w:afterAutospacing="1" w:line="360" w:lineRule="auto"/>
        <w:jc w:val="both"/>
        <w:rPr>
          <w:rFonts w:ascii="Times New Roman" w:hAnsi="Times New Roman"/>
          <w:color w:val="333333"/>
          <w:sz w:val="24"/>
        </w:rPr>
      </w:pPr>
    </w:p>
    <w:p w:rsidR="002158E0" w:rsidRDefault="00361FAD">
      <w:pPr>
        <w:spacing w:beforeAutospacing="1" w:afterAutospacing="1" w:line="360" w:lineRule="auto"/>
        <w:jc w:val="both"/>
        <w:rPr>
          <w:rFonts w:ascii="Times New Roman" w:hAnsi="Times New Roman"/>
          <w:b/>
          <w:color w:val="333333"/>
          <w:sz w:val="24"/>
          <w:u w:val="single"/>
        </w:rPr>
      </w:pPr>
      <w:r>
        <w:rPr>
          <w:rFonts w:ascii="Times New Roman" w:hAnsi="Times New Roman"/>
          <w:b/>
          <w:color w:val="333333"/>
          <w:sz w:val="24"/>
          <w:u w:val="single"/>
        </w:rPr>
        <w:lastRenderedPageBreak/>
        <w:t>Результаты выполнения воспитательно-образовательной деятельности за 2021-2022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295"/>
        <w:gridCol w:w="2626"/>
        <w:gridCol w:w="1983"/>
        <w:gridCol w:w="2092"/>
      </w:tblGrid>
      <w:tr w:rsidR="002158E0">
        <w:trPr>
          <w:trHeight w:val="54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образовательной области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освоения основной общеобразовательной программы (конец года)</w:t>
            </w:r>
          </w:p>
        </w:tc>
      </w:tr>
      <w:tr w:rsidR="002158E0">
        <w:trPr>
          <w:trHeight w:val="37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/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Высокий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Низкий</w:t>
            </w:r>
          </w:p>
        </w:tc>
      </w:tr>
      <w:tr w:rsidR="002158E0">
        <w:trPr>
          <w:trHeight w:val="68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«Физическая культура»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«Здоровье»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«Безопасность»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58E0">
        <w:trPr>
          <w:trHeight w:val="47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«Социализация»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«Труд»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«Познание»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«Коммуникация»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«Чтение художественной литературы»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«Художественное творчество»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58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58E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 результаты освоения основной общеобразовательной программы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1%</w:t>
            </w:r>
          </w:p>
        </w:tc>
      </w:tr>
    </w:tbl>
    <w:p w:rsidR="002158E0" w:rsidRDefault="002158E0">
      <w:pPr>
        <w:spacing w:beforeAutospacing="1" w:after="0" w:line="240" w:lineRule="auto"/>
        <w:jc w:val="both"/>
        <w:rPr>
          <w:rFonts w:ascii="Times New Roman" w:hAnsi="Times New Roman"/>
          <w:sz w:val="24"/>
        </w:rPr>
      </w:pPr>
    </w:p>
    <w:p w:rsidR="002158E0" w:rsidRDefault="00361FAD">
      <w:pPr>
        <w:spacing w:beforeAutospacing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рациональных форм организации педагогической деятельности, методов и приемов воспитания и развития детей, повышение методической подготовленности процесса, его самообразование позволили поддержать высокое качество ВОП в </w:t>
      </w:r>
      <w:proofErr w:type="spellStart"/>
      <w:r>
        <w:rPr>
          <w:rFonts w:ascii="Times New Roman" w:hAnsi="Times New Roman"/>
          <w:sz w:val="24"/>
        </w:rPr>
        <w:t>детскомсаду</w:t>
      </w:r>
      <w:proofErr w:type="spellEnd"/>
      <w:r>
        <w:rPr>
          <w:rFonts w:ascii="Times New Roman" w:hAnsi="Times New Roman"/>
          <w:sz w:val="24"/>
        </w:rPr>
        <w:t>.</w:t>
      </w:r>
    </w:p>
    <w:p w:rsidR="002158E0" w:rsidRDefault="00361FAD">
      <w:pPr>
        <w:spacing w:beforeAutospacing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с детьми в ДОУ строится с учетом их индивидуальных особенностей. Расписание непосредственно образовательной деятельности в группах разрабатываются с учетом требований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>. Образовательная деятельность сочетается с игровой деятельностью вне занятий. Знания, опыт, приобретенные в учебной деятельности, используются детьми в самостоятельной, изобразительной и театрализованной деятельности, и творческих играх.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В соответствии с программой была дополнена и переоборудована  предметн</w:t>
      </w:r>
      <w:proofErr w:type="gramStart"/>
      <w:r>
        <w:rPr>
          <w:rFonts w:ascii="Times New Roman" w:hAnsi="Times New Roman"/>
          <w:color w:val="333333"/>
          <w:sz w:val="24"/>
        </w:rPr>
        <w:t>о-</w:t>
      </w:r>
      <w:proofErr w:type="gramEnd"/>
      <w:r>
        <w:rPr>
          <w:rFonts w:ascii="Times New Roman" w:hAnsi="Times New Roman"/>
          <w:color w:val="333333"/>
          <w:sz w:val="24"/>
        </w:rPr>
        <w:t xml:space="preserve"> развивающая среда в группах. Значительные улучшения произошли  в уровне развития детей  ознакомлении </w:t>
      </w:r>
      <w:proofErr w:type="gramStart"/>
      <w:r>
        <w:rPr>
          <w:rFonts w:ascii="Times New Roman" w:hAnsi="Times New Roman"/>
          <w:color w:val="333333"/>
          <w:sz w:val="24"/>
        </w:rPr>
        <w:t>с</w:t>
      </w:r>
      <w:proofErr w:type="gramEnd"/>
      <w:r>
        <w:rPr>
          <w:rFonts w:ascii="Times New Roman" w:hAnsi="Times New Roman"/>
          <w:color w:val="333333"/>
          <w:sz w:val="24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</w:rPr>
        <w:t>окружающем</w:t>
      </w:r>
      <w:proofErr w:type="gramEnd"/>
      <w:r>
        <w:rPr>
          <w:rFonts w:ascii="Times New Roman" w:hAnsi="Times New Roman"/>
          <w:color w:val="333333"/>
          <w:sz w:val="24"/>
        </w:rPr>
        <w:t xml:space="preserve"> миром, экологии, музыкальной, театрализованной, физкультурной, а также в уровне игровой деятельности.</w:t>
      </w:r>
      <w:r>
        <w:rPr>
          <w:rFonts w:ascii="Times New Roman" w:hAnsi="Times New Roman"/>
          <w:sz w:val="24"/>
        </w:rPr>
        <w:t xml:space="preserve"> Опираясь на результаты диагностики, можно сказать, что программа освоена с учетом возрастных требований. Но наблюдается недостаточный уровень в реализации образовательной области «Познание», а именно познавательно-исследовательская деятельность. Дети больше работают по образцу, воспитателем  недостаточно применяется в непосредственной образовательной деятельности опытно-экспериментальная деятельность. </w:t>
      </w:r>
      <w:r>
        <w:rPr>
          <w:rFonts w:ascii="Times New Roman" w:hAnsi="Times New Roman"/>
          <w:color w:val="333333"/>
          <w:sz w:val="24"/>
        </w:rPr>
        <w:t xml:space="preserve">Необходимо уделить педагогическому коллективу внимание на НОД по художественному творчеству, </w:t>
      </w:r>
      <w:r>
        <w:rPr>
          <w:rFonts w:ascii="Times New Roman" w:hAnsi="Times New Roman"/>
          <w:color w:val="333333"/>
          <w:sz w:val="24"/>
        </w:rPr>
        <w:lastRenderedPageBreak/>
        <w:t>конструированию,  развитию речи и по формированию элементарных математических представлений.</w:t>
      </w:r>
    </w:p>
    <w:p w:rsidR="002158E0" w:rsidRDefault="002158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Проблемное поле: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в образовательный процесс ФГОС ДО и новых форм работы затрудняют планирование и организацию образовательного процесса.</w:t>
      </w:r>
    </w:p>
    <w:p w:rsidR="002158E0" w:rsidRDefault="002158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58E0" w:rsidRDefault="002158E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3.2.Анализ воспитательно-образовательного процесса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детей. Существенная динамика отмечена в изобразительной деятельности, в экологическом воспитании, развитии речевой деятельности, игровой деятельности.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дальнейшего повышения результативности  педагогического процесса в ДОУ, главной целью которого является развитие всесторонне развитой личности, необходимо: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осуществлять социально-нравственное развитие детей через его отношения с окружающим миром;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уделять особое внимание развитию речи, игре, физической подготовленности;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способствовать развитию экологической культуры.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Проведённый выше анализ результатов педагогической деятельности коллектива ДОУ 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настоящее время учебно-воспитательный процесс в детском саду осуществляется по основной  общеобразовательной  программе.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этом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 важное  значение  имеет соблюдение поэтапного обучения: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1.этап первичного освоения знаний и умений;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2.этап самостоятельного применения знаний и умений в специально организованных условиях;                                                                              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3.этап самостоятельного творческого применения детьми знаний и умений.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 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связи требуется решение следующих проблем: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 дальнейшая оптимизация программного обеспечения работы   ДОУ (соблюдение  Федеральных  государственных образовательных стандартов);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 активизация внедрения педагогических технологий в образовательно-воспитательном процессе;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  совершенствование содержания и форм взаимодействия детского сада и семьи в образовательном процессе.</w:t>
      </w:r>
    </w:p>
    <w:p w:rsidR="002158E0" w:rsidRDefault="002158E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2158E0" w:rsidRDefault="002158E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3.3Анализ условий организации педагогического процесса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кадрами укомплектован, педагогический состав ДОУ заведующая, специалисты и воспитатели.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коллективом задач. В  ДОУ обеспечивается  психологический комфорт работникам, создаётся атмосфера  педагогического оптимизма и  ориентация  на успех.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 </w:t>
      </w:r>
    </w:p>
    <w:p w:rsidR="002158E0" w:rsidRDefault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Проблемное поле:    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Неоднородный контингент родителей, имеющий различные цели и ценности.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Наличие в ДОО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интерактивных мероприятиях ДОО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Перспективы развития:  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ДОО и др.)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Материально-техническое обеспечение ДОУ позволяет решать воспитательно-образовательные задачи. Структура предметно-развивающей среды позволяет    осуществлять всестороннее развитие личности воспитанников. Каждое помещение ДОУ используется для разнообразной работы. 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группах оборудованы предметные и  игровые зоны: семья, магазин, конструирование. В каждой группе имеются  уголки правил дорожного движения, уединения,  познания, художественного творчества,  </w:t>
      </w:r>
      <w:proofErr w:type="spellStart"/>
      <w:r>
        <w:rPr>
          <w:rFonts w:ascii="Times New Roman" w:hAnsi="Times New Roman"/>
          <w:sz w:val="24"/>
        </w:rPr>
        <w:t>сенсорики</w:t>
      </w:r>
      <w:proofErr w:type="spellEnd"/>
      <w:r>
        <w:rPr>
          <w:rFonts w:ascii="Times New Roman" w:hAnsi="Times New Roman"/>
          <w:sz w:val="24"/>
        </w:rPr>
        <w:t>, театрализованный уголок, уголок природы, настроения, дежурства.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создания музыкального фона в группах при проведении различных режимных моментов и праздничных мероприятий  используются магнитофоны.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самостоятельной игровой деятельности детей подобран соответствующий игровой  материал: куклы, коляски, машинки, мячи, конструкторы и др.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полноценного физического воспитания и развития детей в группе имеются: мячи, скакалки, массажные дорожки, кегли др.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Игровое оборудование расположено по тематическому принципу для того, чтобы ребёнок мог самостоятельно выбрать себе занятие по душе. В распоряжении детей имеются различные дидактические игры по различным видам деятельности. 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развития конструктивной деятельности дошкольников  имеются наборы крупного и мелкого строительного материала,  различные виды конструкторов.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Педагогами и родителями  заготавливается природный и бросовый материал для художественного конструирования.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Для развития у детей естественнонаучных представлений в группе оборудованы соответствующие зоны «Познание», «Уголок песка с водой». Воспитателем эстетично оборудован уголок природы, в  нём представлены: календарь природы, стенд «Времена года», альбомы по сезонам,  различные виды комнатных растений, за которыми охотно ухаживают дети под руководством воспитателя.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ДОУ созданы условия по формированию элементарных математических представлений. Занятия строятся в игровой форме. В достаточном количестве  имеется демонстративный и раздаточный материал.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Нравственно-патриотическое воспитание осуществляется с раннего возраста. На занятиях детей знакомят с культурными традициями родного края.   В ДОУ имеются технические средства обучения: </w:t>
      </w:r>
      <w:proofErr w:type="spellStart"/>
      <w:r>
        <w:rPr>
          <w:rFonts w:ascii="Times New Roman" w:hAnsi="Times New Roman"/>
          <w:sz w:val="24"/>
        </w:rPr>
        <w:t>компьютер</w:t>
      </w:r>
      <w:proofErr w:type="gramStart"/>
      <w:r>
        <w:rPr>
          <w:rFonts w:ascii="Times New Roman" w:hAnsi="Times New Roman"/>
          <w:sz w:val="24"/>
        </w:rPr>
        <w:t>,т</w:t>
      </w:r>
      <w:proofErr w:type="gramEnd"/>
      <w:r>
        <w:rPr>
          <w:rFonts w:ascii="Times New Roman" w:hAnsi="Times New Roman"/>
          <w:sz w:val="24"/>
        </w:rPr>
        <w:t>елевизор</w:t>
      </w:r>
      <w:proofErr w:type="spellEnd"/>
      <w:r>
        <w:rPr>
          <w:rFonts w:ascii="Times New Roman" w:hAnsi="Times New Roman"/>
          <w:sz w:val="24"/>
        </w:rPr>
        <w:t>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  прогулочных  участках созданы необходимые условия для физического развития детей.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Методический кабинет ДОУ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прогулках дети под руководством воспитателей ухаживают за посадками культурных растений на Экологической тропинке здоровья. В целом, условия, созданные  в детском саду, способствуют воспитанию у детей эстетического вкуса и направлены  на то, чтобы каждый ребёнок чувствовал себя комфортно.</w:t>
      </w: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Благодаря усилиям администрации и коллектива, в ДОУ создана база дидактических  игр, методической литературы. Программно-методическое обеспечение педагогического  процесса направлено на выполнение  Федеральных  государственных образовательных  стандартов дошкольного образования, что связано с использованием программ и технологий, обеспечивающих гармоничное развитие ребёнка, ориентацию на удовлетворение социального заказа.</w:t>
      </w: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Проблемное </w:t>
      </w:r>
      <w:proofErr w:type="spellStart"/>
      <w:r>
        <w:rPr>
          <w:rFonts w:ascii="Times New Roman" w:hAnsi="Times New Roman"/>
          <w:b/>
          <w:sz w:val="24"/>
        </w:rPr>
        <w:t>поле</w:t>
      </w:r>
      <w:proofErr w:type="gramStart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одержание</w:t>
      </w:r>
      <w:proofErr w:type="spellEnd"/>
      <w:r>
        <w:rPr>
          <w:rFonts w:ascii="Times New Roman" w:hAnsi="Times New Roman"/>
          <w:sz w:val="24"/>
        </w:rPr>
        <w:t xml:space="preserve"> пространственной предметно - развивающей среды в группах требует дооснащения в соответствии современными требованиями (ФГОС ДО).</w:t>
      </w: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>4. Концепция программы развития МБДОУ «Радуга»</w:t>
      </w:r>
      <w:r>
        <w:rPr>
          <w:rFonts w:ascii="Times New Roman" w:hAnsi="Times New Roman"/>
          <w:b/>
          <w:sz w:val="24"/>
        </w:rPr>
        <w:tab/>
      </w:r>
    </w:p>
    <w:p w:rsidR="002158E0" w:rsidRDefault="002158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 </w:t>
      </w: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> Программы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 А так же 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Ценность инновационного характера современного дошкольного образования и Программы развития ДОО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 инновационный характер преобразования означает исследовательский подход к достигнутым результатам в деятельности ДОО, соответствие потребностям современного информационного общества в максимальном развитии способностей ребёнка.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этим, результатом воспитания и образования дошкольника должны стать сформированные у ребёнка </w:t>
      </w:r>
      <w:r>
        <w:rPr>
          <w:rFonts w:ascii="Times New Roman" w:hAnsi="Times New Roman"/>
          <w:b/>
          <w:sz w:val="24"/>
        </w:rPr>
        <w:t>ключевые компетенции</w:t>
      </w:r>
      <w:r>
        <w:rPr>
          <w:rFonts w:ascii="Times New Roman" w:hAnsi="Times New Roman"/>
          <w:sz w:val="24"/>
        </w:rPr>
        <w:t>: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Коммуникативная</w:t>
      </w:r>
      <w:proofErr w:type="gramEnd"/>
      <w:r>
        <w:rPr>
          <w:rFonts w:ascii="Times New Roman" w:hAnsi="Times New Roman"/>
          <w:sz w:val="24"/>
        </w:rPr>
        <w:t xml:space="preserve"> – умение общаться с целью быть понятым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Социальная</w:t>
      </w:r>
      <w:proofErr w:type="gramEnd"/>
      <w:r>
        <w:rPr>
          <w:rFonts w:ascii="Times New Roman" w:hAnsi="Times New Roman"/>
          <w:sz w:val="24"/>
        </w:rPr>
        <w:t xml:space="preserve"> – умение жить и заниматься вместе с другими детьми, близкими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Информационная</w:t>
      </w:r>
      <w:proofErr w:type="gramEnd"/>
      <w:r>
        <w:rPr>
          <w:rFonts w:ascii="Times New Roman" w:hAnsi="Times New Roman"/>
          <w:sz w:val="24"/>
        </w:rPr>
        <w:t xml:space="preserve"> – владение умением систематизировать и «сворачивать» информацию, работать с разными видами информации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Продуктивная</w:t>
      </w:r>
      <w:proofErr w:type="gramEnd"/>
      <w:r>
        <w:rPr>
          <w:rFonts w:ascii="Times New Roman" w:hAnsi="Times New Roman"/>
          <w:sz w:val="24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Нравственная – готовность, способность и потребность жить в обществе по общепринятым нормам и правилам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– готовность, способность и потребность в здоровом образе жизни.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Ценность качества образовательного процесса для 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 xml:space="preserve"> - образовательном процессе и в системе дополнительного  образования.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всего вышесказанного,  </w:t>
      </w:r>
      <w:r>
        <w:rPr>
          <w:rFonts w:ascii="Times New Roman" w:hAnsi="Times New Roman"/>
          <w:b/>
          <w:sz w:val="24"/>
        </w:rPr>
        <w:t>концептуальными направлениями</w:t>
      </w:r>
      <w:r>
        <w:rPr>
          <w:rFonts w:ascii="Times New Roman" w:hAnsi="Times New Roman"/>
          <w:sz w:val="24"/>
        </w:rPr>
        <w:t> развития деятельности МБДОУ «Радуга» служат:</w:t>
      </w:r>
    </w:p>
    <w:p w:rsidR="002158E0" w:rsidRDefault="00361FAD">
      <w:pPr>
        <w:numPr>
          <w:ilvl w:val="0"/>
          <w:numId w:val="9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«Качество образования»  </w:t>
      </w:r>
    </w:p>
    <w:p w:rsidR="002158E0" w:rsidRDefault="00361FAD">
      <w:pPr>
        <w:numPr>
          <w:ilvl w:val="0"/>
          <w:numId w:val="9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Здоровьесбережение</w:t>
      </w:r>
      <w:proofErr w:type="spellEnd"/>
      <w:r>
        <w:rPr>
          <w:rFonts w:ascii="Times New Roman" w:hAnsi="Times New Roman"/>
          <w:sz w:val="24"/>
        </w:rPr>
        <w:t>»</w:t>
      </w:r>
    </w:p>
    <w:p w:rsidR="002158E0" w:rsidRDefault="00361FAD">
      <w:pPr>
        <w:numPr>
          <w:ilvl w:val="0"/>
          <w:numId w:val="9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«Сотрудничество» 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принципы, построения деятельности  ДОО: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принцип системности</w:t>
      </w:r>
      <w:r>
        <w:rPr>
          <w:rFonts w:ascii="Times New Roman" w:hAnsi="Times New Roman"/>
          <w:sz w:val="24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принцип  </w:t>
      </w:r>
      <w:proofErr w:type="spellStart"/>
      <w:r>
        <w:rPr>
          <w:rFonts w:ascii="Times New Roman" w:hAnsi="Times New Roman"/>
          <w:b/>
          <w:sz w:val="24"/>
        </w:rPr>
        <w:t>гуманизации</w:t>
      </w:r>
      <w:proofErr w:type="spellEnd"/>
      <w:r>
        <w:rPr>
          <w:rFonts w:ascii="Times New Roman" w:hAnsi="Times New Roman"/>
          <w:sz w:val="24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>
        <w:rPr>
          <w:rFonts w:ascii="Times New Roman" w:hAnsi="Times New Roman"/>
          <w:sz w:val="24"/>
        </w:rPr>
        <w:lastRenderedPageBreak/>
        <w:t>полноценным</w:t>
      </w:r>
      <w:proofErr w:type="gramEnd"/>
      <w:r>
        <w:rPr>
          <w:rFonts w:ascii="Times New Roman" w:hAnsi="Times New Roman"/>
          <w:sz w:val="24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2158E0" w:rsidRDefault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  увлекательности</w:t>
      </w:r>
      <w:r>
        <w:rPr>
          <w:rFonts w:ascii="Times New Roman" w:hAnsi="Times New Roman"/>
          <w:sz w:val="24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принцип вариативности</w:t>
      </w:r>
      <w:r>
        <w:rPr>
          <w:rFonts w:ascii="Times New Roman" w:hAnsi="Times New Roman"/>
          <w:sz w:val="24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принцип </w:t>
      </w:r>
      <w:proofErr w:type="spellStart"/>
      <w:r>
        <w:rPr>
          <w:rFonts w:ascii="Times New Roman" w:hAnsi="Times New Roman"/>
          <w:b/>
          <w:sz w:val="24"/>
        </w:rPr>
        <w:t>инновационности</w:t>
      </w:r>
      <w:proofErr w:type="spellEnd"/>
      <w:r>
        <w:rPr>
          <w:rFonts w:ascii="Times New Roman" w:hAnsi="Times New Roman"/>
          <w:sz w:val="24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принцип активности</w:t>
      </w:r>
      <w:r>
        <w:rPr>
          <w:rFonts w:ascii="Times New Roman" w:hAnsi="Times New Roman"/>
          <w:sz w:val="24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Образ будущей ДОО</w:t>
      </w:r>
      <w:r>
        <w:rPr>
          <w:rFonts w:ascii="Times New Roman" w:hAnsi="Times New Roman"/>
          <w:sz w:val="24"/>
        </w:rPr>
        <w:t xml:space="preserve"> 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  <w:proofErr w:type="gramEnd"/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структурной единицей в процессе развития ДОО выступает взаимодействие участников образовательных отношений в системе «педагог- ребенок- родитель». Родители формируют социальный заказ на уровне общественной потребности; воспитатели являются непосредственным </w:t>
      </w:r>
      <w:proofErr w:type="spellStart"/>
      <w:r>
        <w:rPr>
          <w:rFonts w:ascii="Times New Roman" w:hAnsi="Times New Roman"/>
          <w:sz w:val="24"/>
        </w:rPr>
        <w:t>реализатором</w:t>
      </w:r>
      <w:proofErr w:type="spellEnd"/>
      <w:r>
        <w:rPr>
          <w:rFonts w:ascii="Times New Roman" w:hAnsi="Times New Roman"/>
          <w:sz w:val="24"/>
        </w:rPr>
        <w:t xml:space="preserve"> образовательных услуг на уровне государства; дети выступают как потребители оказываемых ДОО услуг по обучению и воспитанию, развитию личности.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того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цель 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 программы развития ДОО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программы развития ДОО  на период до 2025 года является: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 Основными </w:t>
      </w:r>
      <w:r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развития выступают:</w:t>
      </w:r>
    </w:p>
    <w:p w:rsidR="002158E0" w:rsidRDefault="00361FAD">
      <w:pPr>
        <w:numPr>
          <w:ilvl w:val="0"/>
          <w:numId w:val="10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Создание системы управления качеством образования дошкольников,</w:t>
      </w:r>
      <w:r>
        <w:rPr>
          <w:rFonts w:ascii="Times New Roman" w:hAnsi="Times New Roman"/>
          <w:sz w:val="24"/>
        </w:rPr>
        <w:t xml:space="preserve"> путём введения:</w:t>
      </w:r>
    </w:p>
    <w:p w:rsidR="002158E0" w:rsidRDefault="00361FAD">
      <w:pPr>
        <w:numPr>
          <w:ilvl w:val="0"/>
          <w:numId w:val="11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2158E0" w:rsidRDefault="00361FAD">
      <w:pPr>
        <w:numPr>
          <w:ilvl w:val="0"/>
          <w:numId w:val="11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новых образовательных технологии (проективная деятельность, применение информационных технологий, технология «</w:t>
      </w:r>
      <w:proofErr w:type="spellStart"/>
      <w:r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>» детей и др.),</w:t>
      </w:r>
    </w:p>
    <w:p w:rsidR="002158E0" w:rsidRDefault="00361FAD">
      <w:pPr>
        <w:numPr>
          <w:ilvl w:val="0"/>
          <w:numId w:val="11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обновления методического и дидактического обеспечения, внедрения информационных технологий  в образовательный и управленческий процесс</w:t>
      </w:r>
    </w:p>
    <w:p w:rsidR="002158E0" w:rsidRDefault="00361FAD">
      <w:pPr>
        <w:numPr>
          <w:ilvl w:val="0"/>
          <w:numId w:val="10"/>
        </w:numPr>
        <w:spacing w:after="0" w:line="312" w:lineRule="atLeast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Создание условий для эффективного участия всех                                   заинтересованных субъектов в управлении качеством                           образовательного процесса и </w:t>
      </w:r>
      <w:proofErr w:type="spellStart"/>
      <w:r>
        <w:rPr>
          <w:rFonts w:ascii="Times New Roman" w:hAnsi="Times New Roman"/>
          <w:b/>
          <w:sz w:val="24"/>
        </w:rPr>
        <w:t>здоровьесбережения</w:t>
      </w:r>
      <w:proofErr w:type="spellEnd"/>
      <w:r>
        <w:rPr>
          <w:rFonts w:ascii="Times New Roman" w:hAnsi="Times New Roman"/>
          <w:b/>
          <w:sz w:val="24"/>
        </w:rPr>
        <w:t xml:space="preserve"> детей</w:t>
      </w:r>
    </w:p>
    <w:p w:rsidR="002158E0" w:rsidRDefault="00361FAD">
      <w:pPr>
        <w:numPr>
          <w:ilvl w:val="0"/>
          <w:numId w:val="10"/>
        </w:numPr>
        <w:spacing w:after="0" w:line="312" w:lineRule="atLeast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Повышение  качества работы с родителями воспитанников</w:t>
      </w:r>
    </w:p>
    <w:p w:rsidR="002158E0" w:rsidRDefault="00361FAD">
      <w:pPr>
        <w:numPr>
          <w:ilvl w:val="0"/>
          <w:numId w:val="10"/>
        </w:numPr>
        <w:spacing w:after="0" w:line="31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Совершенствование стратегии и тактики построения  развивающей среды детского сада, обновление материально- технической базы</w:t>
      </w:r>
    </w:p>
    <w:p w:rsidR="002158E0" w:rsidRDefault="002158E0">
      <w:pPr>
        <w:spacing w:after="0" w:line="312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Прогнозируемые результаты программы развития </w:t>
      </w: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детского сада – повышение конкурентоспособности учреждения;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педагогического коллектива – повышение  интереса к профессии и развитие профессиональной компетентности; 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семьи – сохранение здоровья ребенка и успешность ребенка при поступлении в школу;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социума – реализация системы социального партнерства.</w:t>
      </w:r>
    </w:p>
    <w:p w:rsidR="002158E0" w:rsidRDefault="002158E0">
      <w:pPr>
        <w:tabs>
          <w:tab w:val="left" w:pos="5355"/>
        </w:tabs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tabs>
          <w:tab w:val="left" w:pos="5355"/>
        </w:tabs>
        <w:spacing w:after="0" w:line="100" w:lineRule="atLeast"/>
        <w:rPr>
          <w:rFonts w:ascii="Times New Roman" w:hAnsi="Times New Roman"/>
          <w:b/>
          <w:sz w:val="24"/>
        </w:rPr>
      </w:pPr>
    </w:p>
    <w:p w:rsidR="002158E0" w:rsidRDefault="00361FAD">
      <w:pPr>
        <w:numPr>
          <w:ilvl w:val="0"/>
          <w:numId w:val="10"/>
        </w:num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Стратегия развития дошкольного образовательного учреждения</w:t>
      </w: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color w:val="333333"/>
          <w:sz w:val="24"/>
        </w:rPr>
      </w:pPr>
    </w:p>
    <w:p w:rsidR="002158E0" w:rsidRDefault="00361F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Стратегия развития учреждения рассчитана на период до 2025 года. Стратегия определяет совокупность реализации приоритетных направлений, ориентированных на развитие детского сада. Эти направления сформулированы  в целевых программах «Качество образования», «Здоровье сбережение», «Сотрудничество»  обеспечивающих участие в реализации программы коллектива детского сада, родителей воспитанников, социума. Программы  взаимосвязаны между собой стратегической целью и отражают последовательность тактических мероприятий. </w:t>
      </w:r>
    </w:p>
    <w:p w:rsidR="002158E0" w:rsidRDefault="002158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158E0" w:rsidRDefault="00361F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Целевая программа:  «Качество образования»</w:t>
      </w: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Проблема: </w:t>
      </w:r>
      <w:r>
        <w:rPr>
          <w:rFonts w:ascii="Times New Roman" w:hAnsi="Times New Roman"/>
          <w:sz w:val="24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Цель</w:t>
      </w:r>
      <w:r>
        <w:rPr>
          <w:rFonts w:ascii="Times New Roman" w:hAnsi="Times New Roman"/>
          <w:sz w:val="24"/>
        </w:rPr>
        <w:t>: Совершенствование образовательной деятельности  ДОО через овладение современными программами и технологиями, обеспечивающими целостное развитие  ребенка. Соответствие уровня и качества подготовки выпускников  МБДОУ  «Радуга» требованиям федеральных государственных образовательных стандартов.</w:t>
      </w:r>
    </w:p>
    <w:p w:rsidR="002158E0" w:rsidRDefault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2158E0" w:rsidRDefault="00361FAD">
      <w:pPr>
        <w:numPr>
          <w:ilvl w:val="0"/>
          <w:numId w:val="12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</w:p>
    <w:p w:rsidR="002158E0" w:rsidRDefault="00361FAD">
      <w:pPr>
        <w:numPr>
          <w:ilvl w:val="0"/>
          <w:numId w:val="12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Поэтапное обновление ООП в соответствии с ФГОС и социальным заказом родителей. </w:t>
      </w:r>
    </w:p>
    <w:p w:rsidR="002158E0" w:rsidRDefault="00361FAD">
      <w:pPr>
        <w:numPr>
          <w:ilvl w:val="0"/>
          <w:numId w:val="12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</w:t>
      </w:r>
    </w:p>
    <w:p w:rsidR="002158E0" w:rsidRDefault="00361FAD">
      <w:pPr>
        <w:numPr>
          <w:ilvl w:val="0"/>
          <w:numId w:val="12"/>
        </w:numPr>
        <w:spacing w:after="0" w:line="100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внедрение ИКТ  в образовательный и управленческий процесс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действий по реализации программы «Качество образования»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8"/>
        <w:gridCol w:w="3177"/>
        <w:gridCol w:w="1418"/>
        <w:gridCol w:w="1843"/>
      </w:tblGrid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Направления работы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2158E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Организационно-подготовительный этап /2022 год/</w:t>
            </w:r>
          </w:p>
        </w:tc>
      </w:tr>
      <w:tr w:rsidR="002158E0">
        <w:trPr>
          <w:trHeight w:val="33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образовательной программы (в соответствии с ФГОС)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367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-Составление (корректировка) плана графика курсовой подготовки  педагогов  на 2022-2023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rPr>
          <w:trHeight w:val="238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-сбор необходимой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годового плана)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процесса.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-Разработка комплекта методических материалов «Проектная деятельность»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дошкольника»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педагога»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-Консультации и итоговые педсоветы, направленные на умение работать с проектами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-разработка  и уточнение  методических рекомендаций по планированию и проведению интегрированных занятий 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Создание условий для расширения возможностей использования И</w:t>
            </w:r>
            <w:proofErr w:type="gramStart"/>
            <w:r>
              <w:rPr>
                <w:rFonts w:ascii="Times New Roman" w:hAnsi="Times New Roman"/>
                <w:sz w:val="24"/>
              </w:rPr>
              <w:t>КТ в 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оцессе управления ДОУ и повышении качества образовательной деятельности 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квалификации педагогов 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-сбор необходимой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Развивающий (обновленческий) этап /2023-2024 годы/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качественный уровень образовательной программы  учреждения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обеспечивающий обновленную модель образовательного пространства ДОУ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-разработка рабочих программ по образовательным областям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-Разработка примерного календарно- тематического планирования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535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использование 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-индивидуализация и дифференциация образовательной  деятельности (введение в практику работы по формированию  «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>» дошкольника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составление индивидуальных маршрутов развития воспитанников ,дифференцированные планы)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-выявление и формирование приоритетного направления  воспитательной работы в группе</w:t>
            </w:r>
          </w:p>
          <w:p w:rsidR="002158E0" w:rsidRDefault="002158E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rPr>
          <w:trHeight w:val="7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Обновление предметн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финансирования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Повышение эффективности  обучения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формирование целостности восприятия  изучаемого материала за счет применения ИКТ в образовательной деятельности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-Приобретение программного обеспечения, компьютерной техники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-Активное применение ИКТ в образовательной деятельности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финансирования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47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-курсовая подготовка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-участие в работе РМО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инструмента отслеживания уровня повышения </w:t>
            </w:r>
            <w:r>
              <w:rPr>
                <w:rFonts w:ascii="Times New Roman" w:hAnsi="Times New Roman"/>
                <w:sz w:val="24"/>
              </w:rPr>
              <w:lastRenderedPageBreak/>
              <w:t>профессионального мастерства и творческого роста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Аналитик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информационный этап /2025 год/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корректив в планы образовательной деятельности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мониторинг эффективности внедрения индивидуальных и дифференцированных маршрутов  и программ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всего отчетного периода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2023-2024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демонстрация  </w:t>
            </w:r>
            <w:proofErr w:type="spellStart"/>
            <w:r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педагогов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детей и педагогов (публикации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т.ч на сайте ДОУ,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Ежегодно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 2025 г.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всего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отчетно-го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периода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Определение новых направлений развития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-Публикация результатов и итогового заключения о реализации Программы развития (открытый информационно-аналитический доклад, сайт ДОО)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before="30" w:after="3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before="30" w:after="3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2158E0">
      <w:pPr>
        <w:spacing w:before="30" w:after="30" w:line="240" w:lineRule="auto"/>
        <w:jc w:val="both"/>
        <w:rPr>
          <w:rFonts w:ascii="Times New Roman" w:hAnsi="Times New Roman"/>
          <w:b/>
          <w:sz w:val="24"/>
        </w:rPr>
      </w:pPr>
    </w:p>
    <w:p w:rsidR="002158E0" w:rsidRDefault="00361FAD">
      <w:pPr>
        <w:spacing w:before="30" w:after="3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Прогнозируемый результат</w:t>
      </w:r>
      <w:r>
        <w:rPr>
          <w:rFonts w:ascii="Times New Roman" w:hAnsi="Times New Roman"/>
          <w:sz w:val="24"/>
        </w:rPr>
        <w:t>:</w:t>
      </w:r>
    </w:p>
    <w:p w:rsidR="002158E0" w:rsidRDefault="00361FAD">
      <w:pPr>
        <w:spacing w:before="30" w:after="3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2158E0" w:rsidRDefault="00361FAD">
      <w:pPr>
        <w:spacing w:before="30" w:after="3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качества образовательной деятельности.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Целевая программа «</w:t>
      </w:r>
      <w:proofErr w:type="spellStart"/>
      <w:r>
        <w:rPr>
          <w:rFonts w:ascii="Times New Roman" w:hAnsi="Times New Roman"/>
          <w:b/>
          <w:sz w:val="24"/>
        </w:rPr>
        <w:t>Здоровьесбережение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2158E0" w:rsidRDefault="00361FAD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Проблема: Недостаточный уровень развития </w:t>
      </w:r>
      <w:proofErr w:type="spellStart"/>
      <w:r>
        <w:rPr>
          <w:rFonts w:ascii="Times New Roman" w:hAnsi="Times New Roman"/>
          <w:sz w:val="24"/>
        </w:rPr>
        <w:t>здоровьесберегающей</w:t>
      </w:r>
      <w:proofErr w:type="spellEnd"/>
      <w:r>
        <w:rPr>
          <w:rFonts w:ascii="Times New Roman" w:hAnsi="Times New Roman"/>
          <w:sz w:val="24"/>
        </w:rPr>
        <w:t xml:space="preserve"> среды в ДОО. Средний уровень знаний и практических умений педагогов и родителей в области оздоровления ребенка и обеспечения его физического развития</w:t>
      </w:r>
    </w:p>
    <w:p w:rsidR="002158E0" w:rsidRDefault="00361FAD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Совершенствование </w:t>
      </w:r>
      <w:proofErr w:type="spellStart"/>
      <w:r>
        <w:rPr>
          <w:rFonts w:ascii="Times New Roman" w:hAnsi="Times New Roman"/>
          <w:sz w:val="24"/>
        </w:rPr>
        <w:t>здоровьесберегающей</w:t>
      </w:r>
      <w:proofErr w:type="spellEnd"/>
      <w:r>
        <w:rPr>
          <w:rFonts w:ascii="Times New Roman" w:hAnsi="Times New Roman"/>
          <w:sz w:val="24"/>
        </w:rPr>
        <w:t xml:space="preserve">  и </w:t>
      </w:r>
      <w:proofErr w:type="spellStart"/>
      <w:r>
        <w:rPr>
          <w:rFonts w:ascii="Times New Roman" w:hAnsi="Times New Roman"/>
          <w:sz w:val="24"/>
        </w:rPr>
        <w:t>здоровьеформирующей</w:t>
      </w:r>
      <w:proofErr w:type="spellEnd"/>
      <w:r>
        <w:rPr>
          <w:rFonts w:ascii="Times New Roman" w:hAnsi="Times New Roman"/>
          <w:sz w:val="24"/>
        </w:rPr>
        <w:t xml:space="preserve"> среды в ДОУ.</w:t>
      </w:r>
    </w:p>
    <w:p w:rsidR="002158E0" w:rsidRDefault="00361FAD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Задачи:</w:t>
      </w:r>
    </w:p>
    <w:p w:rsidR="002158E0" w:rsidRDefault="00361FAD">
      <w:pPr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раннее формирование ориентации ценностей ЗОЖ у детей дошкольного возраста.</w:t>
      </w:r>
    </w:p>
    <w:p w:rsidR="002158E0" w:rsidRDefault="00361FAD">
      <w:pPr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условия для полноценного физического развития детей в ДОУ.</w:t>
      </w:r>
    </w:p>
    <w:p w:rsidR="002158E0" w:rsidRDefault="00361FAD">
      <w:pPr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2158E0" w:rsidRDefault="00361FAD">
      <w:pPr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:rsidR="00361FAD" w:rsidRDefault="00361FAD" w:rsidP="00361FAD">
      <w:pPr>
        <w:spacing w:after="0" w:line="100" w:lineRule="atLeast"/>
        <w:rPr>
          <w:rFonts w:ascii="Times New Roman" w:hAnsi="Times New Roman"/>
          <w:b/>
          <w:sz w:val="24"/>
        </w:rPr>
      </w:pPr>
    </w:p>
    <w:p w:rsidR="00361FAD" w:rsidRDefault="00361FAD" w:rsidP="00361FAD">
      <w:pPr>
        <w:spacing w:after="0" w:line="100" w:lineRule="atLeast"/>
        <w:rPr>
          <w:rFonts w:ascii="Times New Roman" w:hAnsi="Times New Roman"/>
          <w:b/>
          <w:sz w:val="24"/>
        </w:rPr>
      </w:pPr>
    </w:p>
    <w:p w:rsidR="002158E0" w:rsidRDefault="00361FAD" w:rsidP="00361FA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План действий по реализации программы</w:t>
      </w: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Здоровьесбережение</w:t>
      </w:r>
      <w:proofErr w:type="spellEnd"/>
      <w:r>
        <w:rPr>
          <w:rFonts w:ascii="Times New Roman" w:hAnsi="Times New Roman"/>
          <w:b/>
          <w:sz w:val="24"/>
        </w:rPr>
        <w:t>»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3319"/>
        <w:gridCol w:w="1418"/>
        <w:gridCol w:w="1743"/>
      </w:tblGrid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Направления работы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2158E0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Организационно-подготовительный этап /2022 год/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-Разработка системы мероприятий, направленных на укрепление здоровья, снижение заболеваемости воспитанников (Программа «Здоровье сбережение»)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2158E0" w:rsidRDefault="002158E0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Развивающий (обновленческий) этап /2022-2025 годы/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системы мероприятий, направленных на укрепление здоровья, снижения заболеваемости воспитанников  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-Интеграция 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технологий  в образовательные области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интегрирование их в  различные виды самостоятельной детской деятельности и совместной деятельности с педагогами).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-использование разнообразных форм организации двигательной активности детей;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Постоянно</w:t>
            </w:r>
          </w:p>
          <w:p w:rsidR="002158E0" w:rsidRDefault="002158E0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8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детского сада, совершенствование предметно-развивающей  среды всех помещений ДОУ  с позиции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в соответствие с требованиями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пожарной безопасности территории, здания, помещений и коммуникационных систем учреждения: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замена оконных блоков,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покупка технологического оборудования: стиральная машина -1,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-приобретение спортивного и игрового оборудования для прогулочных участков,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дооснащение дидактическими пособиями, отвечающими необходимым  санитарно-гигиеническим требованиям и задачам, </w:t>
            </w:r>
            <w:proofErr w:type="gramStart"/>
            <w:r>
              <w:rPr>
                <w:rFonts w:ascii="Times New Roman" w:hAnsi="Times New Roman"/>
                <w:sz w:val="24"/>
              </w:rPr>
              <w:t>реализуемой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ООП,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-приобретение детского спортивного оборудования  для физкультурного зала,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-приобретение проектора.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финансирования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 профессиона</w:t>
            </w:r>
            <w:r>
              <w:rPr>
                <w:rFonts w:ascii="Times New Roman" w:hAnsi="Times New Roman"/>
                <w:sz w:val="24"/>
              </w:rPr>
              <w:lastRenderedPageBreak/>
              <w:t>льного уровня всех категорий работников по вопросам охраны жизни и здоровья детей;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-Постоянно действующий </w:t>
            </w:r>
            <w:r>
              <w:rPr>
                <w:rFonts w:ascii="Times New Roman" w:hAnsi="Times New Roman"/>
                <w:sz w:val="24"/>
              </w:rPr>
              <w:lastRenderedPageBreak/>
              <w:t>семинар: «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технологии, их применение в рамках ФГОС»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lastRenderedPageBreak/>
              <w:t>всего отчетного периода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/>
                <w:sz w:val="24"/>
              </w:rPr>
              <w:lastRenderedPageBreak/>
              <w:t>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методических мероприятий  (РМО, семинары – практикумы, открытые занятия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 по организации двигательной деятельности детей и занятий физической культурой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отчетного периода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-совместные спортивные мероприятия (праздники, походы, экскурсии и пр.)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-организация консультативной помощи (на родительских собраниях, фоторепортажи с различных мероприятий и пр.)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-пополнение материалами  на сайте детского сада страницы "Здоровая семья - здоровые дети»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отчетного периода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Аналитик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информационный этап /2022 год/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Комплексная оценка эффективности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здоровьеформирующей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ДОУ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ДОО)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Транслирование 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-проектная деятельность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-публикации  о мероприятиях на сайте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отчетного периода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эффективности работы по укреплению материально-технической базы детского сада, совершенствованию предметно-развивающей  среды всех помещений ДОУ  с позиции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-Осуществление программы производственного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Прогнозируемый результат:</w:t>
      </w:r>
    </w:p>
    <w:p w:rsidR="002158E0" w:rsidRDefault="00361FAD">
      <w:pPr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безопасных условий для  жизни и здоровья участников образовательного процесса</w:t>
      </w:r>
    </w:p>
    <w:p w:rsidR="002158E0" w:rsidRDefault="00361FAD">
      <w:pPr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предметно-развивающей среды ДОО оборудованием для развития двигательных навыков о проведения занятий физической культурой</w:t>
      </w:r>
    </w:p>
    <w:p w:rsidR="002158E0" w:rsidRDefault="00361FAD">
      <w:pPr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стойкой мотивации на поддержание здорового образа жизни в семье</w:t>
      </w:r>
    </w:p>
    <w:p w:rsidR="002158E0" w:rsidRDefault="00361FAD">
      <w:pPr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педагогами своего профессионального уровня в вопросах </w:t>
      </w:r>
      <w:proofErr w:type="spellStart"/>
      <w:r>
        <w:rPr>
          <w:rFonts w:ascii="Times New Roman" w:hAnsi="Times New Roman"/>
          <w:sz w:val="24"/>
        </w:rPr>
        <w:t>здоровьесбережения</w:t>
      </w:r>
      <w:proofErr w:type="spellEnd"/>
      <w:r>
        <w:rPr>
          <w:rFonts w:ascii="Times New Roman" w:hAnsi="Times New Roman"/>
          <w:sz w:val="24"/>
        </w:rPr>
        <w:t xml:space="preserve">    и практических навыков  в организации двигательной деятельности дошкольников</w:t>
      </w: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Целевая программа «Сотрудничество»</w:t>
      </w:r>
    </w:p>
    <w:p w:rsidR="002158E0" w:rsidRDefault="00361FAD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Проблема</w:t>
      </w:r>
      <w:r>
        <w:rPr>
          <w:rFonts w:ascii="Times New Roman" w:hAnsi="Times New Roman"/>
          <w:sz w:val="24"/>
        </w:rP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родителей вовлечено в работу ДОО.</w:t>
      </w:r>
    </w:p>
    <w:p w:rsidR="002158E0" w:rsidRDefault="00361FAD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 партнерство педагогов и родителей в деятельности ДОО, в основу </w:t>
      </w:r>
      <w:proofErr w:type="gramStart"/>
      <w:r>
        <w:rPr>
          <w:rFonts w:ascii="Times New Roman" w:hAnsi="Times New Roman"/>
          <w:sz w:val="24"/>
        </w:rPr>
        <w:t>которого</w:t>
      </w:r>
      <w:proofErr w:type="gramEnd"/>
      <w:r>
        <w:rPr>
          <w:rFonts w:ascii="Times New Roman" w:hAnsi="Times New Roman"/>
          <w:sz w:val="24"/>
        </w:rPr>
        <w:t xml:space="preserve"> заложены идеи </w:t>
      </w:r>
      <w:proofErr w:type="spellStart"/>
      <w:r>
        <w:rPr>
          <w:rFonts w:ascii="Times New Roman" w:hAnsi="Times New Roman"/>
          <w:sz w:val="24"/>
        </w:rPr>
        <w:t>гуманизации</w:t>
      </w:r>
      <w:proofErr w:type="spellEnd"/>
      <w:r>
        <w:rPr>
          <w:rFonts w:ascii="Times New Roman" w:hAnsi="Times New Roman"/>
          <w:sz w:val="24"/>
        </w:rPr>
        <w:t xml:space="preserve"> отношений, приоритет общечеловеческих ценностей с акцентом на личностно-деятельный подход.</w:t>
      </w:r>
    </w:p>
    <w:p w:rsidR="002158E0" w:rsidRDefault="00361FAD">
      <w:pPr>
        <w:spacing w:beforeAutospacing="1" w:afterAutospacing="1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2158E0" w:rsidRDefault="00361FAD">
      <w:pPr>
        <w:numPr>
          <w:ilvl w:val="0"/>
          <w:numId w:val="13"/>
        </w:numPr>
        <w:spacing w:beforeAutospacing="1" w:afterAutospacing="1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2158E0" w:rsidRDefault="00361FAD">
      <w:pPr>
        <w:numPr>
          <w:ilvl w:val="0"/>
          <w:numId w:val="13"/>
        </w:numPr>
        <w:spacing w:beforeAutospacing="1" w:afterAutospacing="1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2158E0" w:rsidRDefault="00361FAD">
      <w:pPr>
        <w:numPr>
          <w:ilvl w:val="0"/>
          <w:numId w:val="13"/>
        </w:numPr>
        <w:spacing w:beforeAutospacing="1" w:afterAutospacing="1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уровня знаний, умений и навыков воспитателей в области сотрудничества с семьей.</w:t>
      </w:r>
    </w:p>
    <w:p w:rsidR="002158E0" w:rsidRDefault="00361FAD">
      <w:pPr>
        <w:numPr>
          <w:ilvl w:val="0"/>
          <w:numId w:val="13"/>
        </w:numPr>
        <w:spacing w:beforeAutospacing="1" w:afterAutospacing="1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позиции родителей по отношению к деятельности  детского сада;</w:t>
      </w:r>
    </w:p>
    <w:p w:rsidR="002158E0" w:rsidRDefault="00361FAD">
      <w:pPr>
        <w:numPr>
          <w:ilvl w:val="0"/>
          <w:numId w:val="13"/>
        </w:numPr>
        <w:spacing w:beforeAutospacing="1" w:afterAutospacing="1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родителей к активному участию в организации, планировании и контроле деятельности  ДОО.</w:t>
      </w:r>
    </w:p>
    <w:p w:rsidR="002158E0" w:rsidRDefault="002158E0">
      <w:pPr>
        <w:spacing w:beforeAutospacing="1" w:afterAutospacing="1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действий по реализации программы</w:t>
      </w:r>
    </w:p>
    <w:p w:rsidR="002158E0" w:rsidRDefault="00361FAD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 Сотрудничество»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3963"/>
        <w:gridCol w:w="1134"/>
        <w:gridCol w:w="1923"/>
      </w:tblGrid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Направления работы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2158E0"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Организационно-подготовительный этап /2022 год/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актуального состояния работы с родителями и с </w:t>
            </w:r>
            <w:r>
              <w:rPr>
                <w:rFonts w:ascii="Times New Roman" w:hAnsi="Times New Roman"/>
                <w:sz w:val="24"/>
              </w:rPr>
              <w:lastRenderedPageBreak/>
              <w:t>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-Мониторинговые исследования степени удовлетворенности заинтересованного населения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качеством образовательных услуг, предоставляемых ДОУ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совместных планов,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Развивающий (обновленческий) этап /2023-2024 годы/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-Разработка и реализация совместных планов, проектов. 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общих и групповых родительских собраний по актуальным  вопросам воспитания и образования детей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-Организация совместных мероприятий : праздники и досуги, дни здоровья, выставки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онкурсы и пр.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2023-2024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Транслирование передового опыта семейного воспитания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-Выступления на родительских собраниях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-круглые столы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-публикации на информационных стендах и сайте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rPr>
          <w:trHeight w:val="10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-Совет Учреждения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-групповые родительские комитеты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2158E0">
        <w:trPr>
          <w:trHeight w:val="10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beforeAutospacing="1" w:afterAutospacing="1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презентивного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имиджа ДОО (рекламная деятельность)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ind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-обновление  стендов по информированию родителей о деятельности ДОО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-Дни открытых дверей (экскурсия по детскому саду;   просмотр открытых занятий; досугов).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-Поддержка  сайта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Аналитик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информационный этап /2022год/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-внесение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корректив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Ежегод-но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ДОО)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158E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2158E0" w:rsidRDefault="00361FA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2158E0" w:rsidRDefault="002158E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специалисты,</w:t>
            </w:r>
          </w:p>
          <w:p w:rsidR="002158E0" w:rsidRDefault="00361FA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Прогнозируемый результат:</w:t>
      </w:r>
    </w:p>
    <w:p w:rsidR="002158E0" w:rsidRDefault="00361FAD">
      <w:pPr>
        <w:numPr>
          <w:ilvl w:val="0"/>
          <w:numId w:val="15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включение родителей в воспитательно-образовательный процесс ДОУ: </w:t>
      </w:r>
    </w:p>
    <w:p w:rsidR="002158E0" w:rsidRDefault="00361FAD">
      <w:pPr>
        <w:numPr>
          <w:ilvl w:val="0"/>
          <w:numId w:val="15"/>
        </w:numPr>
        <w:spacing w:after="0" w:line="10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интереса к сотрудничеству с детским садом;     </w:t>
      </w:r>
    </w:p>
    <w:p w:rsidR="002158E0" w:rsidRDefault="00361FAD">
      <w:pPr>
        <w:numPr>
          <w:ilvl w:val="0"/>
          <w:numId w:val="15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</w:t>
      </w:r>
      <w:proofErr w:type="spellStart"/>
      <w:r>
        <w:rPr>
          <w:rFonts w:ascii="Times New Roman" w:hAnsi="Times New Roman"/>
          <w:sz w:val="24"/>
        </w:rPr>
        <w:t>психолого</w:t>
      </w:r>
      <w:proofErr w:type="spellEnd"/>
      <w:r>
        <w:rPr>
          <w:rFonts w:ascii="Times New Roman" w:hAnsi="Times New Roman"/>
          <w:sz w:val="24"/>
        </w:rPr>
        <w:t xml:space="preserve"> – педагогической  культуры в вопросах воспитания детей; </w:t>
      </w:r>
    </w:p>
    <w:p w:rsidR="002158E0" w:rsidRDefault="00361FAD">
      <w:pPr>
        <w:numPr>
          <w:ilvl w:val="0"/>
          <w:numId w:val="15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единых педагогических позиций и требований ДОУ и семьи к воспитанию детей</w:t>
      </w:r>
    </w:p>
    <w:p w:rsidR="002158E0" w:rsidRDefault="00361FAD">
      <w:pPr>
        <w:numPr>
          <w:ilvl w:val="0"/>
          <w:numId w:val="15"/>
        </w:num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компетентности педагогов в организации взаимодействия с семьями воспитанников</w:t>
      </w:r>
    </w:p>
    <w:p w:rsidR="002158E0" w:rsidRDefault="002158E0">
      <w:pPr>
        <w:spacing w:after="0" w:line="100" w:lineRule="atLeast"/>
        <w:rPr>
          <w:rFonts w:ascii="Times New Roman" w:hAnsi="Times New Roman"/>
          <w:color w:val="333333"/>
          <w:sz w:val="24"/>
        </w:rPr>
      </w:pPr>
    </w:p>
    <w:p w:rsidR="002158E0" w:rsidRDefault="002158E0">
      <w:pPr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2158E0" w:rsidRDefault="002158E0">
      <w:pPr>
        <w:spacing w:after="0" w:line="100" w:lineRule="atLeast"/>
        <w:rPr>
          <w:rFonts w:ascii="Times New Roman" w:hAnsi="Times New Roman"/>
          <w:sz w:val="24"/>
        </w:rPr>
      </w:pPr>
    </w:p>
    <w:p w:rsidR="002158E0" w:rsidRDefault="00361F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Управление программой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и координатором Программы  является  Педагогический совет МБДОУ.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 – координатор, в лице заведующего МБДОУ: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разрабатывает  и  утверждает  ежегодно  публичный  доклад  о  ходе  реализации  и результатах Программы;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 перечень  целевых  показателей  для  контроля хода реализации Программы;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2158E0" w:rsidRDefault="00361FAD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утверждает механизм управления Программой. 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текущего управления реализацией Программы создается творческая группа из педагогов МБДОУ по разработке и реализации Программы развития и целевых проектов. 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задачами творческой группы в ходе реализации Программы являются: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проведение оценки показателей результативности и эффективности программных  мероприятий;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об участии в презентациях, конкурсах, экспертизе и т.п.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ведение отчетности о реализации Программы; </w:t>
      </w:r>
    </w:p>
    <w:p w:rsidR="002158E0" w:rsidRDefault="00361FAD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2158E0" w:rsidRDefault="00361FAD">
      <w:pPr>
        <w:spacing w:beforeAutospacing="1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и корректировка программы осуществляется Педагогическим советом  МБДОУ «Радуга». Управление реализацией Программы осуществляется заведующим МБДОУ «Радуга»</w:t>
      </w:r>
    </w:p>
    <w:p w:rsidR="002158E0" w:rsidRDefault="00361FAD">
      <w:pPr>
        <w:spacing w:after="0" w:line="100" w:lineRule="atLeas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Финансовый план Программы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осуществляется на основе ежегодного плана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 – хозяйственной деятельности МБДОУ.</w:t>
      </w:r>
    </w:p>
    <w:p w:rsidR="002158E0" w:rsidRDefault="00361FA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</w:t>
      </w:r>
    </w:p>
    <w:p w:rsidR="002158E0" w:rsidRDefault="00361F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МБДОУ.</w:t>
      </w:r>
    </w:p>
    <w:p w:rsidR="002158E0" w:rsidRDefault="002158E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>
      <w:pPr>
        <w:spacing w:after="0" w:line="240" w:lineRule="auto"/>
        <w:rPr>
          <w:rFonts w:ascii="Times New Roman" w:hAnsi="Times New Roman"/>
          <w:sz w:val="24"/>
        </w:rPr>
      </w:pPr>
    </w:p>
    <w:p w:rsidR="002158E0" w:rsidRDefault="002158E0"/>
    <w:p w:rsidR="002158E0" w:rsidRDefault="002158E0"/>
    <w:p w:rsidR="002158E0" w:rsidRDefault="002158E0"/>
    <w:p w:rsidR="002158E0" w:rsidRDefault="002158E0"/>
    <w:sectPr w:rsidR="002158E0" w:rsidSect="002158E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28"/>
    <w:multiLevelType w:val="multilevel"/>
    <w:tmpl w:val="1AFE05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493E44"/>
    <w:multiLevelType w:val="multilevel"/>
    <w:tmpl w:val="115C48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2B97DEA"/>
    <w:multiLevelType w:val="multilevel"/>
    <w:tmpl w:val="A4C220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3B1072D"/>
    <w:multiLevelType w:val="multilevel"/>
    <w:tmpl w:val="FEC2EF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42852A0"/>
    <w:multiLevelType w:val="multilevel"/>
    <w:tmpl w:val="149E5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6682869"/>
    <w:multiLevelType w:val="multilevel"/>
    <w:tmpl w:val="EF30CB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32F76A43"/>
    <w:multiLevelType w:val="multilevel"/>
    <w:tmpl w:val="C2D4F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9B6AF4"/>
    <w:multiLevelType w:val="multilevel"/>
    <w:tmpl w:val="E07471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C64473"/>
    <w:multiLevelType w:val="multilevel"/>
    <w:tmpl w:val="766C9A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D26565C"/>
    <w:multiLevelType w:val="multilevel"/>
    <w:tmpl w:val="3ED4B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3758"/>
    <w:multiLevelType w:val="multilevel"/>
    <w:tmpl w:val="F7C24E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692B54E2"/>
    <w:multiLevelType w:val="multilevel"/>
    <w:tmpl w:val="68F86B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94134D4"/>
    <w:multiLevelType w:val="multilevel"/>
    <w:tmpl w:val="CF3CC7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6E092278"/>
    <w:multiLevelType w:val="multilevel"/>
    <w:tmpl w:val="1AC8C6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18C5B93"/>
    <w:multiLevelType w:val="multilevel"/>
    <w:tmpl w:val="9CE20E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7A05550C"/>
    <w:multiLevelType w:val="multilevel"/>
    <w:tmpl w:val="F3ACD7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7DC0787D"/>
    <w:multiLevelType w:val="multilevel"/>
    <w:tmpl w:val="32263F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E0"/>
    <w:rsid w:val="002158E0"/>
    <w:rsid w:val="00361FAD"/>
    <w:rsid w:val="004D5C22"/>
    <w:rsid w:val="00760C30"/>
    <w:rsid w:val="00E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158E0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2158E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158E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158E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158E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158E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158E0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2158E0"/>
    <w:pPr>
      <w:ind w:left="200"/>
    </w:pPr>
  </w:style>
  <w:style w:type="character" w:customStyle="1" w:styleId="22">
    <w:name w:val="Оглавление 2 Знак"/>
    <w:link w:val="21"/>
    <w:rsid w:val="002158E0"/>
  </w:style>
  <w:style w:type="paragraph" w:styleId="41">
    <w:name w:val="toc 4"/>
    <w:next w:val="a"/>
    <w:link w:val="42"/>
    <w:uiPriority w:val="39"/>
    <w:rsid w:val="002158E0"/>
    <w:pPr>
      <w:ind w:left="600"/>
    </w:pPr>
  </w:style>
  <w:style w:type="character" w:customStyle="1" w:styleId="42">
    <w:name w:val="Оглавление 4 Знак"/>
    <w:link w:val="41"/>
    <w:rsid w:val="002158E0"/>
  </w:style>
  <w:style w:type="paragraph" w:styleId="6">
    <w:name w:val="toc 6"/>
    <w:next w:val="a"/>
    <w:link w:val="60"/>
    <w:uiPriority w:val="39"/>
    <w:rsid w:val="002158E0"/>
    <w:pPr>
      <w:ind w:left="1000"/>
    </w:pPr>
  </w:style>
  <w:style w:type="character" w:customStyle="1" w:styleId="60">
    <w:name w:val="Оглавление 6 Знак"/>
    <w:link w:val="6"/>
    <w:rsid w:val="002158E0"/>
  </w:style>
  <w:style w:type="paragraph" w:styleId="7">
    <w:name w:val="toc 7"/>
    <w:next w:val="a"/>
    <w:link w:val="70"/>
    <w:uiPriority w:val="39"/>
    <w:rsid w:val="002158E0"/>
    <w:pPr>
      <w:ind w:left="1200"/>
    </w:pPr>
  </w:style>
  <w:style w:type="character" w:customStyle="1" w:styleId="70">
    <w:name w:val="Оглавление 7 Знак"/>
    <w:link w:val="7"/>
    <w:rsid w:val="002158E0"/>
  </w:style>
  <w:style w:type="character" w:customStyle="1" w:styleId="30">
    <w:name w:val="Заголовок 3 Знак"/>
    <w:link w:val="3"/>
    <w:rsid w:val="002158E0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  <w:rsid w:val="002158E0"/>
  </w:style>
  <w:style w:type="paragraph" w:styleId="a3">
    <w:name w:val="footer"/>
    <w:basedOn w:val="a"/>
    <w:link w:val="a4"/>
    <w:rsid w:val="002158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2158E0"/>
  </w:style>
  <w:style w:type="paragraph" w:styleId="31">
    <w:name w:val="toc 3"/>
    <w:next w:val="a"/>
    <w:link w:val="32"/>
    <w:uiPriority w:val="39"/>
    <w:rsid w:val="002158E0"/>
    <w:pPr>
      <w:ind w:left="400"/>
    </w:pPr>
  </w:style>
  <w:style w:type="character" w:customStyle="1" w:styleId="32">
    <w:name w:val="Оглавление 3 Знак"/>
    <w:link w:val="31"/>
    <w:rsid w:val="002158E0"/>
  </w:style>
  <w:style w:type="character" w:customStyle="1" w:styleId="50">
    <w:name w:val="Заголовок 5 Знак"/>
    <w:link w:val="5"/>
    <w:rsid w:val="002158E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158E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158E0"/>
    <w:rPr>
      <w:color w:val="0000FF"/>
      <w:u w:val="single"/>
    </w:rPr>
  </w:style>
  <w:style w:type="character" w:styleId="a5">
    <w:name w:val="Hyperlink"/>
    <w:link w:val="13"/>
    <w:rsid w:val="002158E0"/>
    <w:rPr>
      <w:color w:val="0000FF"/>
      <w:u w:val="single"/>
    </w:rPr>
  </w:style>
  <w:style w:type="paragraph" w:customStyle="1" w:styleId="Footnote">
    <w:name w:val="Footnote"/>
    <w:link w:val="Footnote0"/>
    <w:rsid w:val="002158E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158E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158E0"/>
    <w:rPr>
      <w:rFonts w:ascii="XO Thames" w:hAnsi="XO Thames"/>
      <w:b/>
    </w:rPr>
  </w:style>
  <w:style w:type="character" w:customStyle="1" w:styleId="15">
    <w:name w:val="Оглавление 1 Знак"/>
    <w:link w:val="14"/>
    <w:rsid w:val="002158E0"/>
    <w:rPr>
      <w:rFonts w:ascii="XO Thames" w:hAnsi="XO Thames"/>
      <w:b/>
    </w:rPr>
  </w:style>
  <w:style w:type="paragraph" w:customStyle="1" w:styleId="16">
    <w:name w:val="Просмотренная гиперссылка1"/>
    <w:link w:val="a6"/>
    <w:rsid w:val="002158E0"/>
    <w:rPr>
      <w:color w:val="0000FF"/>
      <w:u w:val="single"/>
    </w:rPr>
  </w:style>
  <w:style w:type="character" w:styleId="a6">
    <w:name w:val="FollowedHyperlink"/>
    <w:link w:val="16"/>
    <w:rsid w:val="002158E0"/>
    <w:rPr>
      <w:color w:val="0000FF"/>
      <w:u w:val="single"/>
    </w:rPr>
  </w:style>
  <w:style w:type="paragraph" w:customStyle="1" w:styleId="HeaderandFooter">
    <w:name w:val="Header and Footer"/>
    <w:link w:val="HeaderandFooter0"/>
    <w:rsid w:val="002158E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158E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158E0"/>
    <w:pPr>
      <w:ind w:left="1600"/>
    </w:pPr>
  </w:style>
  <w:style w:type="character" w:customStyle="1" w:styleId="90">
    <w:name w:val="Оглавление 9 Знак"/>
    <w:link w:val="9"/>
    <w:rsid w:val="002158E0"/>
  </w:style>
  <w:style w:type="paragraph" w:styleId="8">
    <w:name w:val="toc 8"/>
    <w:next w:val="a"/>
    <w:link w:val="80"/>
    <w:uiPriority w:val="39"/>
    <w:rsid w:val="002158E0"/>
    <w:pPr>
      <w:ind w:left="1400"/>
    </w:pPr>
  </w:style>
  <w:style w:type="character" w:customStyle="1" w:styleId="80">
    <w:name w:val="Оглавление 8 Знак"/>
    <w:link w:val="8"/>
    <w:rsid w:val="002158E0"/>
  </w:style>
  <w:style w:type="paragraph" w:styleId="a7">
    <w:name w:val="header"/>
    <w:basedOn w:val="a"/>
    <w:link w:val="a8"/>
    <w:rsid w:val="00215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2158E0"/>
  </w:style>
  <w:style w:type="paragraph" w:styleId="51">
    <w:name w:val="toc 5"/>
    <w:next w:val="a"/>
    <w:link w:val="52"/>
    <w:uiPriority w:val="39"/>
    <w:rsid w:val="002158E0"/>
    <w:pPr>
      <w:ind w:left="800"/>
    </w:pPr>
  </w:style>
  <w:style w:type="character" w:customStyle="1" w:styleId="52">
    <w:name w:val="Оглавление 5 Знак"/>
    <w:link w:val="51"/>
    <w:rsid w:val="002158E0"/>
  </w:style>
  <w:style w:type="paragraph" w:styleId="a9">
    <w:name w:val="Subtitle"/>
    <w:next w:val="a"/>
    <w:link w:val="aa"/>
    <w:uiPriority w:val="11"/>
    <w:qFormat/>
    <w:rsid w:val="002158E0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2158E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158E0"/>
    <w:pPr>
      <w:ind w:left="1800"/>
    </w:pPr>
  </w:style>
  <w:style w:type="character" w:customStyle="1" w:styleId="toc100">
    <w:name w:val="toc 10"/>
    <w:link w:val="toc10"/>
    <w:rsid w:val="002158E0"/>
  </w:style>
  <w:style w:type="paragraph" w:styleId="ab">
    <w:name w:val="Title"/>
    <w:next w:val="a"/>
    <w:link w:val="ac"/>
    <w:uiPriority w:val="10"/>
    <w:qFormat/>
    <w:rsid w:val="002158E0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2158E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158E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158E0"/>
    <w:rPr>
      <w:rFonts w:ascii="XO Thames" w:hAnsi="XO Thames"/>
      <w:b/>
      <w:color w:val="00A0FF"/>
      <w:sz w:val="26"/>
    </w:rPr>
  </w:style>
  <w:style w:type="paragraph" w:styleId="ad">
    <w:name w:val="List Paragraph"/>
    <w:basedOn w:val="a"/>
    <w:uiPriority w:val="34"/>
    <w:qFormat/>
    <w:rsid w:val="00361FAD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n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7570</Words>
  <Characters>43151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cp:lastPrinted>2022-09-19T03:51:00Z</cp:lastPrinted>
  <dcterms:created xsi:type="dcterms:W3CDTF">2022-09-19T03:46:00Z</dcterms:created>
  <dcterms:modified xsi:type="dcterms:W3CDTF">2022-11-16T04:45:00Z</dcterms:modified>
</cp:coreProperties>
</file>