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C" w:rsidRPr="00756815" w:rsidRDefault="0093249C" w:rsidP="0093249C">
      <w:pPr>
        <w:pStyle w:val="a3"/>
        <w:spacing w:before="70"/>
        <w:ind w:left="5770" w:right="168"/>
        <w:jc w:val="center"/>
        <w:rPr>
          <w:sz w:val="28"/>
          <w:szCs w:val="28"/>
          <w:lang w:val="ru-RU"/>
        </w:rPr>
      </w:pPr>
      <w:r w:rsidRPr="00756815">
        <w:rPr>
          <w:sz w:val="28"/>
          <w:szCs w:val="28"/>
        </w:rPr>
        <w:pict>
          <v:group id="_x0000_s1026" style="position:absolute;left:0;text-align:left;margin-left:-.2pt;margin-top:0;width:593.2pt;height:842.3pt;z-index:-251656192;mso-position-horizontal-relative:page;mso-position-vertical-relative:page" coordorigin="-4" coordsize="11864,16846">
            <v:line id="_x0000_s1027" style="position:absolute" from="7,16846" to="7,0" strokeweight=".38175mm"/>
            <v:line id="_x0000_s1028" style="position:absolute" from="0,11" to="11860,11" strokeweight=".38142mm"/>
            <w10:wrap anchorx="page" anchory="page"/>
          </v:group>
        </w:pict>
      </w:r>
      <w:bookmarkStart w:id="0" w:name="Page_1"/>
      <w:bookmarkEnd w:id="0"/>
      <w:r w:rsidRPr="00756815">
        <w:rPr>
          <w:sz w:val="28"/>
          <w:szCs w:val="28"/>
          <w:lang w:val="ru-RU"/>
        </w:rPr>
        <w:t>ПРИЛОЖЕНИЕ</w:t>
      </w:r>
    </w:p>
    <w:p w:rsidR="0093249C" w:rsidRDefault="0093249C" w:rsidP="0093249C">
      <w:pPr>
        <w:spacing w:before="1"/>
        <w:ind w:left="7020" w:right="168"/>
        <w:rPr>
          <w:spacing w:val="-16"/>
          <w:sz w:val="28"/>
          <w:szCs w:val="28"/>
          <w:lang w:val="ru-RU"/>
        </w:rPr>
      </w:pPr>
      <w:r w:rsidRPr="00756815">
        <w:rPr>
          <w:smallCaps/>
          <w:w w:val="92"/>
          <w:sz w:val="28"/>
          <w:szCs w:val="28"/>
          <w:lang w:val="ru-RU"/>
        </w:rPr>
        <w:t>к</w:t>
      </w:r>
      <w:r w:rsidRPr="00756815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756815">
        <w:rPr>
          <w:spacing w:val="-1"/>
          <w:w w:val="105"/>
          <w:sz w:val="28"/>
          <w:szCs w:val="28"/>
          <w:lang w:val="ru-RU"/>
        </w:rPr>
        <w:t>Антикоррупционны</w:t>
      </w:r>
      <w:r w:rsidRPr="00756815">
        <w:rPr>
          <w:w w:val="105"/>
          <w:sz w:val="28"/>
          <w:szCs w:val="28"/>
          <w:lang w:val="ru-RU"/>
        </w:rPr>
        <w:t>м</w:t>
      </w:r>
      <w:proofErr w:type="spellEnd"/>
      <w:r>
        <w:rPr>
          <w:spacing w:val="-16"/>
          <w:sz w:val="28"/>
          <w:szCs w:val="28"/>
          <w:lang w:val="ru-RU"/>
        </w:rPr>
        <w:t xml:space="preserve"> </w:t>
      </w:r>
    </w:p>
    <w:p w:rsidR="0093249C" w:rsidRPr="00756815" w:rsidRDefault="0093249C" w:rsidP="0093249C">
      <w:pPr>
        <w:spacing w:before="1"/>
        <w:ind w:left="7020" w:right="168"/>
        <w:rPr>
          <w:sz w:val="28"/>
          <w:szCs w:val="28"/>
          <w:lang w:val="ru-RU"/>
        </w:rPr>
      </w:pPr>
      <w:r w:rsidRPr="00756815">
        <w:rPr>
          <w:spacing w:val="-1"/>
          <w:w w:val="102"/>
          <w:sz w:val="28"/>
          <w:szCs w:val="28"/>
          <w:lang w:val="ru-RU"/>
        </w:rPr>
        <w:t>стандартам</w:t>
      </w:r>
    </w:p>
    <w:p w:rsidR="0093249C" w:rsidRPr="00756815" w:rsidRDefault="0093249C" w:rsidP="0093249C">
      <w:pPr>
        <w:pStyle w:val="a3"/>
        <w:jc w:val="left"/>
        <w:rPr>
          <w:sz w:val="28"/>
          <w:szCs w:val="28"/>
          <w:lang w:val="ru-RU"/>
        </w:rPr>
      </w:pPr>
    </w:p>
    <w:p w:rsidR="0093249C" w:rsidRPr="00756815" w:rsidRDefault="0093249C" w:rsidP="0093249C">
      <w:pPr>
        <w:pStyle w:val="a3"/>
        <w:ind w:left="366" w:right="168"/>
        <w:jc w:val="center"/>
        <w:rPr>
          <w:sz w:val="28"/>
          <w:szCs w:val="28"/>
          <w:lang w:val="ru-RU"/>
        </w:rPr>
      </w:pPr>
      <w:r w:rsidRPr="00756815">
        <w:rPr>
          <w:sz w:val="28"/>
          <w:szCs w:val="28"/>
          <w:lang w:val="ru-RU"/>
        </w:rPr>
        <w:t>ПОРЯДОК</w:t>
      </w:r>
    </w:p>
    <w:p w:rsidR="0093249C" w:rsidRPr="00756815" w:rsidRDefault="0093249C" w:rsidP="0093249C">
      <w:pPr>
        <w:pStyle w:val="a3"/>
        <w:spacing w:before="101" w:line="184" w:lineRule="auto"/>
        <w:ind w:left="387" w:right="168"/>
        <w:jc w:val="center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уведомления</w:t>
      </w:r>
      <w:r w:rsidRPr="00756815">
        <w:rPr>
          <w:spacing w:val="-1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работодателя</w:t>
      </w:r>
      <w:r w:rsidRPr="00756815">
        <w:rPr>
          <w:spacing w:val="-1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</w:t>
      </w:r>
      <w:r w:rsidRPr="00756815">
        <w:rPr>
          <w:spacing w:val="-27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фактах</w:t>
      </w:r>
      <w:r w:rsidRPr="00756815">
        <w:rPr>
          <w:spacing w:val="-2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обращения</w:t>
      </w:r>
      <w:r w:rsidRPr="00756815">
        <w:rPr>
          <w:spacing w:val="-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в</w:t>
      </w:r>
      <w:r w:rsidRPr="00756815">
        <w:rPr>
          <w:spacing w:val="-2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целях</w:t>
      </w:r>
      <w:r w:rsidRPr="00756815">
        <w:rPr>
          <w:spacing w:val="-1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склонения</w:t>
      </w:r>
      <w:r w:rsidRPr="00756815">
        <w:rPr>
          <w:spacing w:val="-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работника организации к совершению коррупционных</w:t>
      </w:r>
      <w:r w:rsidRPr="00756815">
        <w:rPr>
          <w:spacing w:val="4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правонарушений</w:t>
      </w:r>
    </w:p>
    <w:p w:rsidR="0093249C" w:rsidRPr="00756815" w:rsidRDefault="0093249C" w:rsidP="0093249C">
      <w:pPr>
        <w:pStyle w:val="a3"/>
        <w:jc w:val="left"/>
        <w:rPr>
          <w:sz w:val="28"/>
          <w:szCs w:val="28"/>
          <w:lang w:val="ru-RU"/>
        </w:rPr>
      </w:pP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380"/>
        </w:tabs>
        <w:spacing w:line="244" w:lineRule="auto"/>
        <w:ind w:right="104" w:firstLine="729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344"/>
        </w:tabs>
        <w:spacing w:before="31" w:line="247" w:lineRule="auto"/>
        <w:ind w:left="324" w:right="117" w:firstLine="715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Работник организации не позднее рабочего дня, следующего за днем обращения</w:t>
      </w:r>
      <w:r w:rsidRPr="00756815">
        <w:rPr>
          <w:spacing w:val="-2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к</w:t>
      </w:r>
      <w:r w:rsidRPr="00756815">
        <w:rPr>
          <w:spacing w:val="-3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нему</w:t>
      </w:r>
      <w:r w:rsidRPr="00756815">
        <w:rPr>
          <w:spacing w:val="-3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в</w:t>
      </w:r>
      <w:r w:rsidRPr="00756815">
        <w:rPr>
          <w:spacing w:val="-31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целях</w:t>
      </w:r>
      <w:r w:rsidRPr="00756815">
        <w:rPr>
          <w:spacing w:val="-2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склонения</w:t>
      </w:r>
      <w:r w:rsidRPr="00756815">
        <w:rPr>
          <w:spacing w:val="-2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его</w:t>
      </w:r>
      <w:r w:rsidRPr="00756815">
        <w:rPr>
          <w:spacing w:val="-3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к</w:t>
      </w:r>
      <w:r w:rsidRPr="00756815">
        <w:rPr>
          <w:spacing w:val="-2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совершению</w:t>
      </w:r>
      <w:r w:rsidRPr="00756815">
        <w:rPr>
          <w:spacing w:val="-2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коррупционных</w:t>
      </w:r>
      <w:r w:rsidRPr="00756815">
        <w:rPr>
          <w:spacing w:val="-1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правонарушений,</w:t>
      </w:r>
      <w:r w:rsidRPr="00756815">
        <w:rPr>
          <w:spacing w:val="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направляет</w:t>
      </w:r>
      <w:r w:rsidRPr="00756815">
        <w:rPr>
          <w:spacing w:val="-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на</w:t>
      </w:r>
      <w:r w:rsidRPr="00756815">
        <w:rPr>
          <w:spacing w:val="-1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имя</w:t>
      </w:r>
      <w:r w:rsidRPr="00756815">
        <w:rPr>
          <w:spacing w:val="-1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работодателя</w:t>
      </w:r>
      <w:r w:rsidRPr="00756815">
        <w:rPr>
          <w:spacing w:val="1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уведомление</w:t>
      </w:r>
      <w:r w:rsidRPr="00756815">
        <w:rPr>
          <w:spacing w:val="-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</w:t>
      </w:r>
      <w:r w:rsidRPr="00756815">
        <w:rPr>
          <w:spacing w:val="-2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факте</w:t>
      </w:r>
      <w:r w:rsidRPr="00756815">
        <w:rPr>
          <w:spacing w:val="-1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обращения в целях склонения к совершению коррупционных правонарушений, состав­ ленное по форме согласно приложению к настоящему Порядку (далее - уведомление).</w:t>
      </w:r>
    </w:p>
    <w:p w:rsidR="0093249C" w:rsidRPr="00756815" w:rsidRDefault="0093249C" w:rsidP="0093249C">
      <w:pPr>
        <w:pStyle w:val="a3"/>
        <w:spacing w:before="20" w:line="249" w:lineRule="auto"/>
        <w:ind w:left="322" w:right="132" w:firstLine="718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</w:t>
      </w:r>
      <w:r w:rsidRPr="00756815">
        <w:rPr>
          <w:spacing w:val="-47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собственника имущества) организации (далее - уполномоченный</w:t>
      </w:r>
      <w:r w:rsidRPr="00756815">
        <w:rPr>
          <w:spacing w:val="-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орган).</w:t>
      </w:r>
    </w:p>
    <w:p w:rsidR="0093249C" w:rsidRPr="00756815" w:rsidRDefault="0093249C" w:rsidP="0093249C">
      <w:pPr>
        <w:pStyle w:val="a3"/>
        <w:spacing w:before="6" w:line="247" w:lineRule="auto"/>
        <w:ind w:left="328" w:right="140" w:firstLine="705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 xml:space="preserve">Уведомление направляется работодателю </w:t>
      </w:r>
      <w:proofErr w:type="gramStart"/>
      <w:r w:rsidRPr="00756815">
        <w:rPr>
          <w:w w:val="105"/>
          <w:sz w:val="28"/>
          <w:szCs w:val="28"/>
          <w:lang w:val="ru-RU"/>
        </w:rPr>
        <w:t>вне зависимости от сообщения работником организации об обращении к нему каких-либо лиц в целях</w:t>
      </w:r>
      <w:proofErr w:type="gramEnd"/>
      <w:r w:rsidRPr="00756815">
        <w:rPr>
          <w:w w:val="105"/>
          <w:sz w:val="28"/>
          <w:szCs w:val="28"/>
          <w:lang w:val="ru-RU"/>
        </w:rPr>
        <w:t xml:space="preserve"> склонения его</w:t>
      </w:r>
      <w:r w:rsidRPr="00756815">
        <w:rPr>
          <w:spacing w:val="-1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к</w:t>
      </w:r>
      <w:r w:rsidRPr="00756815">
        <w:rPr>
          <w:spacing w:val="-1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совершению</w:t>
      </w:r>
      <w:r w:rsidRPr="00756815">
        <w:rPr>
          <w:spacing w:val="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коррупционных</w:t>
      </w:r>
      <w:r w:rsidRPr="00756815">
        <w:rPr>
          <w:spacing w:val="1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правонарушений</w:t>
      </w:r>
      <w:r w:rsidRPr="00756815">
        <w:rPr>
          <w:spacing w:val="-2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в</w:t>
      </w:r>
      <w:r w:rsidRPr="00756815">
        <w:rPr>
          <w:spacing w:val="-2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органы</w:t>
      </w:r>
      <w:r w:rsidRPr="00756815">
        <w:rPr>
          <w:spacing w:val="-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прокуратуры или другие государственные</w:t>
      </w:r>
      <w:r w:rsidRPr="00756815">
        <w:rPr>
          <w:spacing w:val="-3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органы.</w:t>
      </w: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308"/>
        </w:tabs>
        <w:spacing w:before="4"/>
        <w:ind w:left="1307" w:hanging="281"/>
        <w:rPr>
          <w:sz w:val="28"/>
          <w:szCs w:val="28"/>
        </w:rPr>
      </w:pPr>
      <w:r w:rsidRPr="00756815">
        <w:rPr>
          <w:w w:val="105"/>
          <w:sz w:val="28"/>
          <w:szCs w:val="28"/>
        </w:rPr>
        <w:t xml:space="preserve">В </w:t>
      </w:r>
      <w:proofErr w:type="spellStart"/>
      <w:r w:rsidRPr="00756815">
        <w:rPr>
          <w:w w:val="105"/>
          <w:sz w:val="28"/>
          <w:szCs w:val="28"/>
        </w:rPr>
        <w:t>уведомлении</w:t>
      </w:r>
      <w:proofErr w:type="spellEnd"/>
      <w:r w:rsidRPr="00756815">
        <w:rPr>
          <w:spacing w:val="25"/>
          <w:w w:val="105"/>
          <w:sz w:val="28"/>
          <w:szCs w:val="28"/>
        </w:rPr>
        <w:t xml:space="preserve"> </w:t>
      </w:r>
      <w:proofErr w:type="spellStart"/>
      <w:r w:rsidRPr="00756815">
        <w:rPr>
          <w:w w:val="105"/>
          <w:sz w:val="28"/>
          <w:szCs w:val="28"/>
        </w:rPr>
        <w:t>указываются</w:t>
      </w:r>
      <w:proofErr w:type="spellEnd"/>
      <w:r w:rsidRPr="00756815">
        <w:rPr>
          <w:w w:val="105"/>
          <w:sz w:val="28"/>
          <w:szCs w:val="28"/>
        </w:rPr>
        <w:t>:</w:t>
      </w:r>
    </w:p>
    <w:p w:rsidR="0093249C" w:rsidRPr="00756815" w:rsidRDefault="0093249C" w:rsidP="0093249C">
      <w:pPr>
        <w:pStyle w:val="a5"/>
        <w:numPr>
          <w:ilvl w:val="0"/>
          <w:numId w:val="1"/>
        </w:numPr>
        <w:tabs>
          <w:tab w:val="left" w:pos="1337"/>
        </w:tabs>
        <w:spacing w:before="26" w:line="235" w:lineRule="auto"/>
        <w:ind w:right="138" w:firstLine="729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фамилия, имя, отчество (последнее при наличии), должность</w:t>
      </w:r>
      <w:r w:rsidRPr="00756815">
        <w:rPr>
          <w:spacing w:val="-5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работодателя;</w:t>
      </w:r>
    </w:p>
    <w:p w:rsidR="0093249C" w:rsidRPr="00756815" w:rsidRDefault="0093249C" w:rsidP="0093249C">
      <w:pPr>
        <w:pStyle w:val="a5"/>
        <w:numPr>
          <w:ilvl w:val="0"/>
          <w:numId w:val="1"/>
        </w:numPr>
        <w:tabs>
          <w:tab w:val="left" w:pos="1323"/>
        </w:tabs>
        <w:spacing w:before="35"/>
        <w:ind w:left="306" w:right="132" w:firstLine="711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фамилия, имя, отчество (последнее при наличии) и должность работника организации, подавшего</w:t>
      </w:r>
      <w:r w:rsidRPr="00756815">
        <w:rPr>
          <w:spacing w:val="-2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уведомление;</w:t>
      </w:r>
    </w:p>
    <w:p w:rsidR="0093249C" w:rsidRPr="00756815" w:rsidRDefault="0093249C" w:rsidP="0093249C">
      <w:pPr>
        <w:pStyle w:val="a5"/>
        <w:numPr>
          <w:ilvl w:val="0"/>
          <w:numId w:val="1"/>
        </w:numPr>
        <w:tabs>
          <w:tab w:val="left" w:pos="1321"/>
        </w:tabs>
        <w:spacing w:before="20" w:line="247" w:lineRule="auto"/>
        <w:ind w:right="145" w:firstLine="721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 xml:space="preserve">все известные сведения о физическом (юридическом) лице, склоняющем (склонявшем) к коррупционному правонарушению (фамилия, имя, отчество (последнее при наличии), должность, наименование и местонахождение юридического </w:t>
      </w:r>
      <w:proofErr w:type="gramStart"/>
      <w:r w:rsidRPr="00756815">
        <w:rPr>
          <w:w w:val="105"/>
          <w:sz w:val="28"/>
          <w:szCs w:val="28"/>
          <w:lang w:val="ru-RU"/>
        </w:rPr>
        <w:t>лица</w:t>
      </w:r>
      <w:proofErr w:type="gramEnd"/>
      <w:r w:rsidRPr="00756815">
        <w:rPr>
          <w:w w:val="105"/>
          <w:sz w:val="28"/>
          <w:szCs w:val="28"/>
          <w:lang w:val="ru-RU"/>
        </w:rPr>
        <w:t xml:space="preserve"> и иные</w:t>
      </w:r>
      <w:r w:rsidRPr="00756815">
        <w:rPr>
          <w:spacing w:val="3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сведения);</w:t>
      </w:r>
    </w:p>
    <w:p w:rsidR="0093249C" w:rsidRPr="0093249C" w:rsidRDefault="0093249C" w:rsidP="0093249C">
      <w:pPr>
        <w:pStyle w:val="a5"/>
        <w:numPr>
          <w:ilvl w:val="0"/>
          <w:numId w:val="1"/>
        </w:numPr>
        <w:tabs>
          <w:tab w:val="left" w:pos="1325"/>
        </w:tabs>
        <w:ind w:left="0" w:firstLine="1080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</w:t>
      </w:r>
      <w:proofErr w:type="gramStart"/>
      <w:r w:rsidRPr="00756815">
        <w:rPr>
          <w:w w:val="105"/>
          <w:sz w:val="28"/>
          <w:szCs w:val="28"/>
          <w:lang w:val="ru-RU"/>
        </w:rPr>
        <w:t>сущность предполагаемого коррупционного правонарушения (зло­ употребление служебным положением, дача взятки, получение взятки, зло­ употребление полномочиями, коммерческий подкуп либо иное незаконное использование физическим лицом своего должностного положения вопреки законным</w:t>
      </w:r>
      <w:r w:rsidRPr="00756815">
        <w:rPr>
          <w:spacing w:val="-17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интересам</w:t>
      </w:r>
      <w:r w:rsidRPr="00756815">
        <w:rPr>
          <w:spacing w:val="-2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общества</w:t>
      </w:r>
      <w:r w:rsidRPr="00756815">
        <w:rPr>
          <w:spacing w:val="-2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</w:t>
      </w:r>
      <w:r w:rsidRPr="00756815">
        <w:rPr>
          <w:spacing w:val="-2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государства</w:t>
      </w:r>
      <w:r w:rsidRPr="00756815">
        <w:rPr>
          <w:spacing w:val="-1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в</w:t>
      </w:r>
      <w:r w:rsidRPr="00756815">
        <w:rPr>
          <w:spacing w:val="-3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целях</w:t>
      </w:r>
      <w:r w:rsidRPr="00756815">
        <w:rPr>
          <w:spacing w:val="-2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получения</w:t>
      </w:r>
      <w:r w:rsidRPr="00756815">
        <w:rPr>
          <w:spacing w:val="-2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выгоды</w:t>
      </w:r>
      <w:r w:rsidRPr="00756815">
        <w:rPr>
          <w:spacing w:val="-2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в</w:t>
      </w:r>
      <w:r w:rsidRPr="00756815">
        <w:rPr>
          <w:spacing w:val="-3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виде денег,</w:t>
      </w:r>
      <w:r w:rsidRPr="00756815">
        <w:rPr>
          <w:spacing w:val="-4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ценностей,</w:t>
      </w:r>
      <w:r w:rsidRPr="00756815">
        <w:rPr>
          <w:spacing w:val="-3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иного</w:t>
      </w:r>
      <w:r w:rsidRPr="00756815">
        <w:rPr>
          <w:spacing w:val="-4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имущества</w:t>
      </w:r>
      <w:r w:rsidRPr="00756815">
        <w:rPr>
          <w:spacing w:val="-3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или</w:t>
      </w:r>
      <w:r w:rsidRPr="00756815">
        <w:rPr>
          <w:spacing w:val="-3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услуг</w:t>
      </w:r>
      <w:r w:rsidRPr="00756815">
        <w:rPr>
          <w:spacing w:val="-41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имущественного</w:t>
      </w:r>
      <w:r w:rsidRPr="00756815">
        <w:rPr>
          <w:spacing w:val="-50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характера,</w:t>
      </w:r>
      <w:r w:rsidRPr="00756815">
        <w:rPr>
          <w:spacing w:val="-3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иных имущественных</w:t>
      </w:r>
      <w:r w:rsidRPr="00756815">
        <w:rPr>
          <w:spacing w:val="-27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прав</w:t>
      </w:r>
      <w:r w:rsidRPr="00756815">
        <w:rPr>
          <w:spacing w:val="-4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для</w:t>
      </w:r>
      <w:r w:rsidRPr="00756815">
        <w:rPr>
          <w:spacing w:val="-3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себя</w:t>
      </w:r>
      <w:r w:rsidRPr="00756815">
        <w:rPr>
          <w:spacing w:val="-3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или</w:t>
      </w:r>
      <w:r w:rsidRPr="00756815">
        <w:rPr>
          <w:spacing w:val="-3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для</w:t>
      </w:r>
      <w:r w:rsidRPr="00756815">
        <w:rPr>
          <w:spacing w:val="-3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третьих</w:t>
      </w:r>
      <w:r w:rsidRPr="00756815">
        <w:rPr>
          <w:spacing w:val="-3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лиц,</w:t>
      </w:r>
      <w:r w:rsidRPr="00756815">
        <w:rPr>
          <w:spacing w:val="-3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либо</w:t>
      </w:r>
      <w:r w:rsidRPr="00756815">
        <w:rPr>
          <w:spacing w:val="-3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незаконное</w:t>
      </w:r>
      <w:r w:rsidRPr="00756815">
        <w:rPr>
          <w:spacing w:val="-3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предоставление такой выгоды</w:t>
      </w:r>
      <w:proofErr w:type="gramEnd"/>
      <w:r w:rsidRPr="00756815">
        <w:rPr>
          <w:w w:val="105"/>
          <w:sz w:val="28"/>
          <w:szCs w:val="28"/>
          <w:lang w:val="ru-RU"/>
        </w:rPr>
        <w:t xml:space="preserve"> указанному лицу другими физическими</w:t>
      </w:r>
      <w:r w:rsidRPr="00756815">
        <w:rPr>
          <w:spacing w:val="1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лицами);</w:t>
      </w:r>
    </w:p>
    <w:p w:rsidR="0093249C" w:rsidRPr="0093249C" w:rsidRDefault="0093249C" w:rsidP="0093249C">
      <w:pPr>
        <w:tabs>
          <w:tab w:val="left" w:pos="1375"/>
        </w:tabs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        5) </w:t>
      </w:r>
      <w:r w:rsidRPr="0093249C">
        <w:rPr>
          <w:w w:val="105"/>
          <w:sz w:val="28"/>
          <w:szCs w:val="28"/>
          <w:lang w:val="ru-RU"/>
        </w:rPr>
        <w:t>способ склонения к коррупционному правонарушению (подкуп, угроза, обещание, обман, насилие, иные</w:t>
      </w:r>
      <w:r w:rsidRPr="0093249C">
        <w:rPr>
          <w:spacing w:val="42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способы);</w:t>
      </w:r>
    </w:p>
    <w:p w:rsidR="0093249C" w:rsidRDefault="0093249C" w:rsidP="0093249C">
      <w:pPr>
        <w:tabs>
          <w:tab w:val="left" w:pos="1346"/>
        </w:tabs>
        <w:jc w:val="both"/>
        <w:rPr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</w:t>
      </w:r>
      <w:r w:rsidRPr="0093249C">
        <w:rPr>
          <w:sz w:val="28"/>
          <w:szCs w:val="28"/>
          <w:lang w:val="ru-RU"/>
        </w:rPr>
        <w:t xml:space="preserve">  6) </w:t>
      </w:r>
      <w:r w:rsidRPr="0093249C">
        <w:rPr>
          <w:w w:val="105"/>
          <w:sz w:val="28"/>
          <w:szCs w:val="28"/>
          <w:lang w:val="ru-RU"/>
        </w:rPr>
        <w:t>дата и время склонения к коррупционному</w:t>
      </w:r>
      <w:r w:rsidRPr="0093249C">
        <w:rPr>
          <w:spacing w:val="-2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правонарушению;</w:t>
      </w:r>
    </w:p>
    <w:p w:rsidR="0093249C" w:rsidRPr="0093249C" w:rsidRDefault="0093249C" w:rsidP="0093249C">
      <w:pPr>
        <w:tabs>
          <w:tab w:val="left" w:pos="131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7) </w:t>
      </w:r>
      <w:r w:rsidRPr="0093249C">
        <w:rPr>
          <w:sz w:val="28"/>
          <w:szCs w:val="28"/>
          <w:lang w:val="ru-RU"/>
        </w:rPr>
        <w:t>обстоятельства склонения к коррупционному правонарушению (телефонный разговор, личная встреча, почтовое отравление, иные</w:t>
      </w:r>
      <w:r w:rsidRPr="0093249C">
        <w:rPr>
          <w:spacing w:val="52"/>
          <w:sz w:val="28"/>
          <w:szCs w:val="28"/>
          <w:lang w:val="ru-RU"/>
        </w:rPr>
        <w:t xml:space="preserve"> </w:t>
      </w:r>
      <w:r>
        <w:rPr>
          <w:spacing w:val="52"/>
          <w:sz w:val="28"/>
          <w:szCs w:val="28"/>
          <w:lang w:val="ru-RU"/>
        </w:rPr>
        <w:t>о</w:t>
      </w:r>
      <w:r w:rsidRPr="0093249C">
        <w:rPr>
          <w:sz w:val="28"/>
          <w:szCs w:val="28"/>
          <w:lang w:val="ru-RU"/>
        </w:rPr>
        <w:t>бстоятельства);</w:t>
      </w:r>
    </w:p>
    <w:p w:rsidR="0093249C" w:rsidRPr="0093249C" w:rsidRDefault="0093249C" w:rsidP="0093249C">
      <w:pPr>
        <w:tabs>
          <w:tab w:val="left" w:pos="1368"/>
        </w:tabs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      8) </w:t>
      </w:r>
      <w:r w:rsidRPr="0093249C">
        <w:rPr>
          <w:w w:val="105"/>
          <w:sz w:val="28"/>
          <w:szCs w:val="28"/>
          <w:lang w:val="ru-RU"/>
        </w:rPr>
        <w:t>сведения</w:t>
      </w:r>
      <w:r w:rsidRPr="0093249C">
        <w:rPr>
          <w:spacing w:val="-21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о</w:t>
      </w:r>
      <w:r w:rsidRPr="0093249C">
        <w:rPr>
          <w:spacing w:val="-28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сообщении</w:t>
      </w:r>
      <w:r w:rsidRPr="0093249C">
        <w:rPr>
          <w:spacing w:val="-12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работником</w:t>
      </w:r>
      <w:r w:rsidRPr="0093249C">
        <w:rPr>
          <w:spacing w:val="-17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организации</w:t>
      </w:r>
      <w:r w:rsidRPr="0093249C">
        <w:rPr>
          <w:spacing w:val="-14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об</w:t>
      </w:r>
      <w:r w:rsidRPr="0093249C">
        <w:rPr>
          <w:spacing w:val="-30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обращении</w:t>
      </w:r>
      <w:r w:rsidRPr="0093249C">
        <w:rPr>
          <w:spacing w:val="-14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к</w:t>
      </w:r>
      <w:r w:rsidRPr="0093249C">
        <w:rPr>
          <w:spacing w:val="-27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нему каких-либо лиц в целях склонения его к совершению коррупционных правонарушений в органы прокуратуры или другие государственные</w:t>
      </w:r>
      <w:r w:rsidRPr="0093249C">
        <w:rPr>
          <w:spacing w:val="-23"/>
          <w:w w:val="105"/>
          <w:sz w:val="28"/>
          <w:szCs w:val="28"/>
          <w:lang w:val="ru-RU"/>
        </w:rPr>
        <w:t xml:space="preserve"> </w:t>
      </w:r>
      <w:r w:rsidRPr="0093249C">
        <w:rPr>
          <w:w w:val="105"/>
          <w:sz w:val="28"/>
          <w:szCs w:val="28"/>
          <w:lang w:val="ru-RU"/>
        </w:rPr>
        <w:t>органы;</w:t>
      </w:r>
    </w:p>
    <w:p w:rsidR="0093249C" w:rsidRPr="0093249C" w:rsidRDefault="0093249C" w:rsidP="0093249C">
      <w:pPr>
        <w:tabs>
          <w:tab w:val="left" w:pos="133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9) </w:t>
      </w:r>
      <w:r w:rsidRPr="0093249C">
        <w:rPr>
          <w:sz w:val="28"/>
          <w:szCs w:val="28"/>
          <w:lang w:val="ru-RU"/>
        </w:rPr>
        <w:t>дата заполнения</w:t>
      </w:r>
      <w:r w:rsidRPr="0093249C">
        <w:rPr>
          <w:spacing w:val="45"/>
          <w:sz w:val="28"/>
          <w:szCs w:val="28"/>
          <w:lang w:val="ru-RU"/>
        </w:rPr>
        <w:t xml:space="preserve"> </w:t>
      </w:r>
      <w:r w:rsidRPr="0093249C">
        <w:rPr>
          <w:sz w:val="28"/>
          <w:szCs w:val="28"/>
          <w:lang w:val="ru-RU"/>
        </w:rPr>
        <w:t>уведомления;</w:t>
      </w:r>
    </w:p>
    <w:p w:rsidR="0093249C" w:rsidRPr="0093249C" w:rsidRDefault="0093249C" w:rsidP="0093249C">
      <w:pPr>
        <w:tabs>
          <w:tab w:val="left" w:pos="148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10) </w:t>
      </w:r>
      <w:r w:rsidRPr="0093249C">
        <w:rPr>
          <w:sz w:val="28"/>
          <w:szCs w:val="28"/>
          <w:lang w:val="ru-RU"/>
        </w:rPr>
        <w:t>подпись работника организации, подавшего</w:t>
      </w:r>
      <w:r w:rsidRPr="0093249C">
        <w:rPr>
          <w:spacing w:val="36"/>
          <w:sz w:val="28"/>
          <w:szCs w:val="28"/>
          <w:lang w:val="ru-RU"/>
        </w:rPr>
        <w:t xml:space="preserve"> </w:t>
      </w:r>
      <w:r w:rsidRPr="0093249C">
        <w:rPr>
          <w:sz w:val="28"/>
          <w:szCs w:val="28"/>
          <w:lang w:val="ru-RU"/>
        </w:rPr>
        <w:t>уведомление.</w:t>
      </w:r>
    </w:p>
    <w:p w:rsidR="0093249C" w:rsidRPr="00756815" w:rsidRDefault="0093249C" w:rsidP="0093249C">
      <w:pPr>
        <w:pStyle w:val="a3"/>
        <w:spacing w:before="14" w:line="244" w:lineRule="auto"/>
        <w:ind w:left="321" w:right="144" w:firstLine="705"/>
        <w:rPr>
          <w:sz w:val="28"/>
          <w:szCs w:val="28"/>
          <w:lang w:val="ru-RU"/>
        </w:rPr>
      </w:pPr>
      <w:r w:rsidRPr="00756815">
        <w:rPr>
          <w:sz w:val="28"/>
          <w:szCs w:val="28"/>
          <w:lang w:val="ru-RU"/>
        </w:rPr>
        <w:t>К</w:t>
      </w:r>
      <w:r w:rsidRPr="00756815">
        <w:rPr>
          <w:i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309"/>
        </w:tabs>
        <w:spacing w:before="9" w:line="252" w:lineRule="auto"/>
        <w:ind w:left="306" w:right="127" w:firstLine="720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Уведомление, поданное руководителем организации,</w:t>
      </w:r>
      <w:r w:rsidRPr="00756815">
        <w:rPr>
          <w:spacing w:val="-7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регистрируется и рассматривается в порядке и сроки, установленные для рассмотрения уведомлений</w:t>
      </w:r>
      <w:r w:rsidRPr="00756815">
        <w:rPr>
          <w:spacing w:val="-1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государственных</w:t>
      </w:r>
      <w:r w:rsidRPr="00756815">
        <w:rPr>
          <w:spacing w:val="-2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гражданских</w:t>
      </w:r>
      <w:r w:rsidRPr="00756815">
        <w:rPr>
          <w:spacing w:val="-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служащих</w:t>
      </w:r>
      <w:r w:rsidRPr="00756815">
        <w:rPr>
          <w:spacing w:val="-1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уполномоченного</w:t>
      </w:r>
      <w:r w:rsidRPr="00756815">
        <w:rPr>
          <w:spacing w:val="-3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органа.</w:t>
      </w: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302"/>
        </w:tabs>
        <w:spacing w:line="252" w:lineRule="auto"/>
        <w:ind w:left="310" w:right="144" w:firstLine="707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Уведомление,</w:t>
      </w:r>
      <w:r w:rsidRPr="00756815">
        <w:rPr>
          <w:spacing w:val="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поданное</w:t>
      </w:r>
      <w:r w:rsidRPr="00756815">
        <w:rPr>
          <w:spacing w:val="-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на</w:t>
      </w:r>
      <w:r w:rsidRPr="00756815">
        <w:rPr>
          <w:spacing w:val="-1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имя</w:t>
      </w:r>
      <w:r w:rsidRPr="00756815">
        <w:rPr>
          <w:spacing w:val="-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руководителя</w:t>
      </w:r>
      <w:r w:rsidRPr="00756815">
        <w:rPr>
          <w:spacing w:val="-7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организации, в</w:t>
      </w:r>
      <w:r w:rsidRPr="00756815">
        <w:rPr>
          <w:spacing w:val="-2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день</w:t>
      </w:r>
      <w:r w:rsidRPr="00756815">
        <w:rPr>
          <w:spacing w:val="-21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</w:t>
      </w:r>
      <w:r w:rsidRPr="00756815">
        <w:rPr>
          <w:spacing w:val="4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Журнал).</w:t>
      </w:r>
    </w:p>
    <w:p w:rsidR="0093249C" w:rsidRPr="00756815" w:rsidRDefault="0093249C" w:rsidP="0093249C">
      <w:pPr>
        <w:pStyle w:val="a3"/>
        <w:spacing w:line="247" w:lineRule="auto"/>
        <w:ind w:left="306" w:right="139" w:firstLine="712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В</w:t>
      </w:r>
      <w:r w:rsidRPr="00756815">
        <w:rPr>
          <w:spacing w:val="-3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Журнале</w:t>
      </w:r>
      <w:r w:rsidRPr="00756815">
        <w:rPr>
          <w:spacing w:val="-2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указываются</w:t>
      </w:r>
      <w:r w:rsidRPr="00756815">
        <w:rPr>
          <w:spacing w:val="-1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регистрационный</w:t>
      </w:r>
      <w:r w:rsidRPr="00756815">
        <w:rPr>
          <w:spacing w:val="-2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номер,</w:t>
      </w:r>
      <w:r w:rsidRPr="00756815">
        <w:rPr>
          <w:spacing w:val="-2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дата</w:t>
      </w:r>
      <w:r w:rsidRPr="00756815">
        <w:rPr>
          <w:spacing w:val="-2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поступления</w:t>
      </w:r>
      <w:r w:rsidRPr="00756815">
        <w:rPr>
          <w:spacing w:val="-19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уведомления, фамилия, имя, отчество (последнее при наличии) и должность работника организации, подпись лица, зарегистрировавшего</w:t>
      </w:r>
      <w:r w:rsidRPr="00756815">
        <w:rPr>
          <w:spacing w:val="-6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уведомление.</w:t>
      </w:r>
    </w:p>
    <w:p w:rsidR="0093249C" w:rsidRPr="00756815" w:rsidRDefault="0093249C" w:rsidP="0093249C">
      <w:pPr>
        <w:pStyle w:val="a3"/>
        <w:spacing w:line="252" w:lineRule="auto"/>
        <w:ind w:left="302" w:right="161" w:firstLine="723"/>
        <w:rPr>
          <w:sz w:val="28"/>
          <w:szCs w:val="28"/>
          <w:lang w:val="ru-RU"/>
        </w:rPr>
      </w:pPr>
      <w:r w:rsidRPr="00756815">
        <w:rPr>
          <w:sz w:val="28"/>
          <w:szCs w:val="28"/>
          <w:lang w:val="ru-RU"/>
        </w:rPr>
        <w:t>Регистрационный номер и дата регистрации  уведомления  указываются на первой странице уведомления. Копия зарегистрированного уведомления вручается работнику организации под подпись в</w:t>
      </w:r>
      <w:r w:rsidRPr="00756815">
        <w:rPr>
          <w:spacing w:val="-4"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Журнале.</w:t>
      </w:r>
    </w:p>
    <w:p w:rsidR="0093249C" w:rsidRPr="00756815" w:rsidRDefault="0093249C" w:rsidP="0093249C">
      <w:pPr>
        <w:pStyle w:val="a3"/>
        <w:spacing w:line="247" w:lineRule="auto"/>
        <w:ind w:left="291" w:right="154" w:firstLine="722"/>
        <w:rPr>
          <w:sz w:val="28"/>
          <w:szCs w:val="28"/>
          <w:lang w:val="ru-RU"/>
        </w:rPr>
      </w:pPr>
      <w:r w:rsidRPr="00756815">
        <w:rPr>
          <w:sz w:val="28"/>
          <w:szCs w:val="28"/>
          <w:lang w:val="ru-RU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</w:t>
      </w:r>
      <w:r w:rsidRPr="00756815">
        <w:rPr>
          <w:spacing w:val="21"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сведений.</w:t>
      </w: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321"/>
        </w:tabs>
        <w:spacing w:before="5" w:line="244" w:lineRule="auto"/>
        <w:ind w:left="303" w:right="150" w:firstLine="701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Зарегистрированное уведомление не позднее рабочего дня, следующего за днем ре</w:t>
      </w:r>
      <w:r>
        <w:rPr>
          <w:w w:val="105"/>
          <w:sz w:val="28"/>
          <w:szCs w:val="28"/>
          <w:lang w:val="ru-RU"/>
        </w:rPr>
        <w:t>ги</w:t>
      </w:r>
      <w:r w:rsidRPr="00756815">
        <w:rPr>
          <w:w w:val="105"/>
          <w:sz w:val="28"/>
          <w:szCs w:val="28"/>
          <w:lang w:val="ru-RU"/>
        </w:rPr>
        <w:t>страции, передается на рассмотрение руководителю организации.</w:t>
      </w: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294"/>
        </w:tabs>
        <w:spacing w:before="16" w:line="244" w:lineRule="auto"/>
        <w:ind w:left="305" w:right="162" w:firstLine="700"/>
        <w:rPr>
          <w:sz w:val="28"/>
          <w:szCs w:val="28"/>
          <w:lang w:val="ru-RU"/>
        </w:rPr>
      </w:pPr>
      <w:r w:rsidRPr="00756815">
        <w:rPr>
          <w:sz w:val="28"/>
          <w:szCs w:val="28"/>
          <w:lang w:val="ru-RU"/>
        </w:rPr>
        <w:t>Руководитель организации по результатам  рассмотрения 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</w:t>
      </w:r>
      <w:r w:rsidRPr="00756815">
        <w:rPr>
          <w:spacing w:val="57"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проверка).</w:t>
      </w:r>
    </w:p>
    <w:p w:rsidR="0093249C" w:rsidRPr="0093249C" w:rsidRDefault="0093249C" w:rsidP="0093249C">
      <w:pPr>
        <w:pStyle w:val="a5"/>
        <w:numPr>
          <w:ilvl w:val="0"/>
          <w:numId w:val="2"/>
        </w:numPr>
        <w:tabs>
          <w:tab w:val="left" w:pos="1322"/>
        </w:tabs>
        <w:spacing w:before="109" w:line="247" w:lineRule="auto"/>
        <w:ind w:right="151" w:firstLine="715"/>
        <w:jc w:val="left"/>
        <w:rPr>
          <w:sz w:val="28"/>
          <w:szCs w:val="28"/>
          <w:lang w:val="ru-RU"/>
        </w:rPr>
      </w:pPr>
      <w:r w:rsidRPr="00756815">
        <w:rPr>
          <w:sz w:val="28"/>
          <w:szCs w:val="28"/>
          <w:lang w:val="ru-RU"/>
        </w:rPr>
        <w:t>Проверка проводится в срок, не превышающий 15  рабочих  дней  со дня регистрации уведомления, ответственными должностными лицами и (или) ответственным структурным подразделением во взаимодействии (при</w:t>
      </w:r>
      <w:r w:rsidRPr="00756815">
        <w:rPr>
          <w:spacing w:val="-17"/>
          <w:sz w:val="28"/>
          <w:szCs w:val="28"/>
          <w:lang w:val="ru-RU"/>
        </w:rPr>
        <w:t xml:space="preserve"> </w:t>
      </w:r>
      <w:proofErr w:type="gramStart"/>
      <w:r w:rsidRPr="00756815">
        <w:rPr>
          <w:sz w:val="28"/>
          <w:szCs w:val="28"/>
          <w:lang w:val="ru-RU"/>
        </w:rPr>
        <w:t>необ</w:t>
      </w:r>
      <w:r w:rsidRPr="00756815">
        <w:rPr>
          <w:sz w:val="28"/>
          <w:szCs w:val="28"/>
        </w:rPr>
        <w:pict>
          <v:line id="_x0000_s1031" style="position:absolute;left:0;text-align:left;z-index:251662336;mso-position-horizontal-relative:page;mso-position-vertical-relative:page" from=".2pt,843pt" to=".2pt,0" strokeweight=".2545mm">
            <w10:wrap anchorx="page" anchory="page"/>
          </v:line>
        </w:pict>
      </w:r>
      <w:r w:rsidRPr="00756815">
        <w:rPr>
          <w:sz w:val="28"/>
          <w:szCs w:val="28"/>
        </w:rPr>
        <w:pict>
          <v:line id="_x0000_s1032" style="position:absolute;left:0;text-align:left;z-index:251663360;mso-position-horizontal-relative:page;mso-position-vertical-relative:page" from="62.05pt,.55pt" to="593pt,.55pt" strokeweight=".38128mm">
            <w10:wrap anchorx="page" anchory="page"/>
          </v:line>
        </w:pict>
      </w:r>
      <w:r w:rsidRPr="00756815">
        <w:rPr>
          <w:w w:val="105"/>
          <w:sz w:val="28"/>
          <w:szCs w:val="28"/>
          <w:lang w:val="ru-RU"/>
        </w:rPr>
        <w:t>ходимости</w:t>
      </w:r>
      <w:proofErr w:type="gramEnd"/>
      <w:r w:rsidRPr="00756815">
        <w:rPr>
          <w:w w:val="105"/>
          <w:sz w:val="28"/>
          <w:szCs w:val="28"/>
          <w:lang w:val="ru-RU"/>
        </w:rPr>
        <w:t>) с другими структурными подразделениями организации.</w:t>
      </w:r>
    </w:p>
    <w:p w:rsidR="0093249C" w:rsidRPr="00756815" w:rsidRDefault="0093249C" w:rsidP="0093249C">
      <w:pPr>
        <w:pStyle w:val="a5"/>
        <w:numPr>
          <w:ilvl w:val="0"/>
          <w:numId w:val="2"/>
        </w:numPr>
        <w:tabs>
          <w:tab w:val="left" w:pos="1322"/>
        </w:tabs>
        <w:spacing w:before="4"/>
        <w:ind w:left="1321" w:hanging="281"/>
        <w:rPr>
          <w:sz w:val="28"/>
          <w:szCs w:val="28"/>
          <w:lang w:val="ru-RU"/>
        </w:rPr>
      </w:pPr>
      <w:r w:rsidRPr="0093249C">
        <w:rPr>
          <w:sz w:val="28"/>
          <w:szCs w:val="28"/>
          <w:lang w:val="ru-RU"/>
        </w:rPr>
        <w:t>При</w:t>
      </w:r>
      <w:r w:rsidRPr="00756815">
        <w:rPr>
          <w:b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проведении проверки ответственные лица</w:t>
      </w:r>
      <w:r w:rsidRPr="00756815">
        <w:rPr>
          <w:spacing w:val="-38"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вправе:</w:t>
      </w:r>
    </w:p>
    <w:p w:rsidR="0093249C" w:rsidRPr="00756815" w:rsidRDefault="0093249C" w:rsidP="0093249C">
      <w:pPr>
        <w:pStyle w:val="a5"/>
        <w:numPr>
          <w:ilvl w:val="0"/>
          <w:numId w:val="6"/>
        </w:numPr>
        <w:tabs>
          <w:tab w:val="left" w:pos="1220"/>
        </w:tabs>
        <w:spacing w:before="12" w:line="244" w:lineRule="auto"/>
        <w:ind w:left="319" w:right="152" w:firstLine="721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проводить</w:t>
      </w:r>
      <w:r w:rsidRPr="00756815">
        <w:rPr>
          <w:spacing w:val="-11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беседы</w:t>
      </w:r>
      <w:r w:rsidRPr="00756815">
        <w:rPr>
          <w:spacing w:val="-13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с</w:t>
      </w:r>
      <w:r w:rsidRPr="00756815">
        <w:rPr>
          <w:spacing w:val="-15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работником</w:t>
      </w:r>
      <w:r w:rsidRPr="00756815">
        <w:rPr>
          <w:spacing w:val="-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организации,</w:t>
      </w:r>
      <w:r w:rsidRPr="00756815">
        <w:rPr>
          <w:spacing w:val="-11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подавшим</w:t>
      </w:r>
      <w:r w:rsidRPr="00756815">
        <w:rPr>
          <w:spacing w:val="-8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 xml:space="preserve">уведомление </w:t>
      </w:r>
      <w:r w:rsidRPr="00756815">
        <w:rPr>
          <w:w w:val="105"/>
          <w:sz w:val="28"/>
          <w:szCs w:val="28"/>
          <w:lang w:val="ru-RU"/>
        </w:rPr>
        <w:lastRenderedPageBreak/>
        <w:t>(указанным в</w:t>
      </w:r>
      <w:r w:rsidRPr="00756815">
        <w:rPr>
          <w:spacing w:val="1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уведомлении);</w:t>
      </w:r>
    </w:p>
    <w:p w:rsidR="0093249C" w:rsidRPr="00756815" w:rsidRDefault="0093249C" w:rsidP="0093249C">
      <w:pPr>
        <w:pStyle w:val="a5"/>
        <w:numPr>
          <w:ilvl w:val="0"/>
          <w:numId w:val="6"/>
        </w:numPr>
        <w:tabs>
          <w:tab w:val="left" w:pos="1206"/>
        </w:tabs>
        <w:spacing w:before="8" w:line="244" w:lineRule="auto"/>
        <w:ind w:left="328" w:right="138" w:firstLine="706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получать от работника организации пояснения по сведениям, изложенным в</w:t>
      </w:r>
      <w:r w:rsidRPr="00756815">
        <w:rPr>
          <w:spacing w:val="4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уведомлении;</w:t>
      </w:r>
    </w:p>
    <w:p w:rsidR="0093249C" w:rsidRPr="00756815" w:rsidRDefault="0093249C" w:rsidP="0093249C">
      <w:pPr>
        <w:pStyle w:val="a5"/>
        <w:numPr>
          <w:ilvl w:val="0"/>
          <w:numId w:val="6"/>
        </w:numPr>
        <w:tabs>
          <w:tab w:val="left" w:pos="1220"/>
        </w:tabs>
        <w:spacing w:before="7" w:line="244" w:lineRule="auto"/>
        <w:ind w:left="325" w:right="130" w:firstLine="709"/>
        <w:rPr>
          <w:sz w:val="28"/>
          <w:szCs w:val="28"/>
          <w:lang w:val="ru-RU"/>
        </w:rPr>
      </w:pPr>
      <w:r w:rsidRPr="00756815">
        <w:rPr>
          <w:w w:val="105"/>
          <w:sz w:val="28"/>
          <w:szCs w:val="28"/>
          <w:lang w:val="ru-RU"/>
        </w:rPr>
        <w:t>изучать представленные работником организации материалы (при их наличии);</w:t>
      </w:r>
    </w:p>
    <w:p w:rsidR="0093249C" w:rsidRPr="00756815" w:rsidRDefault="0093249C" w:rsidP="0093249C">
      <w:pPr>
        <w:pStyle w:val="a5"/>
        <w:numPr>
          <w:ilvl w:val="0"/>
          <w:numId w:val="6"/>
        </w:numPr>
        <w:tabs>
          <w:tab w:val="left" w:pos="1199"/>
        </w:tabs>
        <w:spacing w:before="16" w:line="247" w:lineRule="auto"/>
        <w:ind w:right="129" w:firstLine="706"/>
        <w:rPr>
          <w:sz w:val="28"/>
          <w:szCs w:val="28"/>
          <w:lang w:val="ru-RU"/>
        </w:rPr>
      </w:pPr>
      <w:r w:rsidRPr="00756815">
        <w:rPr>
          <w:sz w:val="28"/>
          <w:szCs w:val="28"/>
          <w:lang w:val="ru-RU"/>
        </w:rPr>
        <w:t xml:space="preserve">получать информацию по обстоятельствам, указанным в уведомлении, у других физических лиц посредством проведения бесед </w:t>
      </w:r>
      <w:r w:rsidRPr="00756815">
        <w:rPr>
          <w:b/>
          <w:sz w:val="28"/>
          <w:szCs w:val="28"/>
          <w:lang w:val="ru-RU"/>
        </w:rPr>
        <w:t xml:space="preserve">и </w:t>
      </w:r>
      <w:r w:rsidRPr="00756815">
        <w:rPr>
          <w:sz w:val="28"/>
          <w:szCs w:val="28"/>
          <w:lang w:val="ru-RU"/>
        </w:rPr>
        <w:t>представления с их согласия письменных пояснений и</w:t>
      </w:r>
      <w:r w:rsidRPr="00756815">
        <w:rPr>
          <w:spacing w:val="-3"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документов.</w:t>
      </w:r>
    </w:p>
    <w:p w:rsidR="0093249C" w:rsidRPr="00756815" w:rsidRDefault="0093249C" w:rsidP="0093249C">
      <w:pPr>
        <w:pStyle w:val="a5"/>
        <w:tabs>
          <w:tab w:val="left" w:pos="1452"/>
        </w:tabs>
        <w:spacing w:before="1" w:line="247" w:lineRule="auto"/>
        <w:ind w:left="320" w:right="126" w:firstLine="0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10. </w:t>
      </w:r>
      <w:r w:rsidRPr="00756815">
        <w:rPr>
          <w:w w:val="105"/>
          <w:sz w:val="28"/>
          <w:szCs w:val="28"/>
          <w:lang w:val="ru-RU"/>
        </w:rPr>
        <w:t xml:space="preserve">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</w:t>
      </w:r>
      <w:proofErr w:type="gramStart"/>
      <w:r w:rsidRPr="00756815">
        <w:rPr>
          <w:w w:val="105"/>
          <w:sz w:val="28"/>
          <w:szCs w:val="28"/>
          <w:lang w:val="ru-RU"/>
        </w:rPr>
        <w:t>о</w:t>
      </w:r>
      <w:proofErr w:type="gramEnd"/>
      <w:r w:rsidRPr="00756815">
        <w:rPr>
          <w:w w:val="105"/>
          <w:sz w:val="28"/>
          <w:szCs w:val="28"/>
          <w:lang w:val="ru-RU"/>
        </w:rPr>
        <w:t xml:space="preserve"> </w:t>
      </w:r>
      <w:proofErr w:type="gramStart"/>
      <w:r w:rsidRPr="00756815">
        <w:rPr>
          <w:w w:val="105"/>
          <w:sz w:val="28"/>
          <w:szCs w:val="28"/>
          <w:lang w:val="ru-RU"/>
        </w:rPr>
        <w:t>на</w:t>
      </w:r>
      <w:proofErr w:type="gramEnd"/>
      <w:r w:rsidRPr="00756815">
        <w:rPr>
          <w:w w:val="105"/>
          <w:sz w:val="28"/>
          <w:szCs w:val="28"/>
          <w:lang w:val="ru-RU"/>
        </w:rPr>
        <w:t>­ правлении информации в правоохранительные</w:t>
      </w:r>
      <w:r w:rsidRPr="00756815">
        <w:rPr>
          <w:spacing w:val="12"/>
          <w:w w:val="105"/>
          <w:sz w:val="28"/>
          <w:szCs w:val="28"/>
          <w:lang w:val="ru-RU"/>
        </w:rPr>
        <w:t xml:space="preserve"> </w:t>
      </w:r>
      <w:r w:rsidRPr="00756815">
        <w:rPr>
          <w:w w:val="105"/>
          <w:sz w:val="28"/>
          <w:szCs w:val="28"/>
          <w:lang w:val="ru-RU"/>
        </w:rPr>
        <w:t>органы.</w:t>
      </w:r>
    </w:p>
    <w:p w:rsidR="0093249C" w:rsidRPr="00756815" w:rsidRDefault="0093249C" w:rsidP="0093249C">
      <w:pPr>
        <w:pStyle w:val="a5"/>
        <w:tabs>
          <w:tab w:val="left" w:pos="1431"/>
        </w:tabs>
        <w:spacing w:before="11" w:line="249" w:lineRule="auto"/>
        <w:ind w:left="320" w:right="130" w:firstLine="0"/>
        <w:rPr>
          <w:rFonts w:ascii="Arial" w:hAnsi="Arial"/>
          <w:sz w:val="26"/>
          <w:lang w:val="ru-RU"/>
        </w:rPr>
      </w:pPr>
      <w:r>
        <w:rPr>
          <w:sz w:val="28"/>
          <w:szCs w:val="28"/>
          <w:lang w:val="ru-RU"/>
        </w:rPr>
        <w:t xml:space="preserve">        11. </w:t>
      </w:r>
      <w:r w:rsidRPr="00756815">
        <w:rPr>
          <w:sz w:val="28"/>
          <w:szCs w:val="28"/>
          <w:lang w:val="ru-RU"/>
        </w:rPr>
        <w:t>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</w:t>
      </w:r>
      <w:r w:rsidRPr="00756815">
        <w:rPr>
          <w:spacing w:val="1"/>
          <w:sz w:val="28"/>
          <w:szCs w:val="28"/>
          <w:lang w:val="ru-RU"/>
        </w:rPr>
        <w:t xml:space="preserve"> </w:t>
      </w:r>
      <w:r w:rsidRPr="00756815">
        <w:rPr>
          <w:sz w:val="28"/>
          <w:szCs w:val="28"/>
          <w:lang w:val="ru-RU"/>
        </w:rPr>
        <w:t>проверки.</w:t>
      </w:r>
    </w:p>
    <w:p w:rsidR="0093249C" w:rsidRPr="0093249C" w:rsidRDefault="0093249C" w:rsidP="0093249C">
      <w:pPr>
        <w:tabs>
          <w:tab w:val="left" w:pos="1322"/>
        </w:tabs>
        <w:spacing w:before="109" w:line="247" w:lineRule="auto"/>
        <w:ind w:left="4" w:right="151"/>
        <w:rPr>
          <w:sz w:val="28"/>
          <w:szCs w:val="28"/>
          <w:lang w:val="ru-RU"/>
        </w:rPr>
      </w:pPr>
    </w:p>
    <w:p w:rsidR="0093249C" w:rsidRDefault="0093249C" w:rsidP="0093249C">
      <w:pPr>
        <w:tabs>
          <w:tab w:val="left" w:pos="1346"/>
        </w:tabs>
        <w:spacing w:line="300" w:lineRule="exact"/>
        <w:rPr>
          <w:w w:val="105"/>
          <w:sz w:val="28"/>
          <w:szCs w:val="28"/>
          <w:lang w:val="ru-RU"/>
        </w:rPr>
      </w:pPr>
    </w:p>
    <w:p w:rsidR="0093249C" w:rsidRPr="0093249C" w:rsidRDefault="0093249C" w:rsidP="0093249C">
      <w:pPr>
        <w:tabs>
          <w:tab w:val="left" w:pos="1346"/>
        </w:tabs>
        <w:spacing w:line="300" w:lineRule="exact"/>
        <w:rPr>
          <w:sz w:val="28"/>
          <w:szCs w:val="28"/>
          <w:lang w:val="ru-RU"/>
        </w:rPr>
      </w:pPr>
    </w:p>
    <w:p w:rsidR="0093249C" w:rsidRPr="0093249C" w:rsidRDefault="0093249C" w:rsidP="0093249C">
      <w:pPr>
        <w:tabs>
          <w:tab w:val="left" w:pos="1325"/>
        </w:tabs>
        <w:spacing w:before="19" w:line="247" w:lineRule="auto"/>
        <w:ind w:left="-11" w:right="141"/>
        <w:rPr>
          <w:sz w:val="28"/>
          <w:szCs w:val="28"/>
          <w:lang w:val="ru-RU"/>
        </w:rPr>
      </w:pPr>
    </w:p>
    <w:p w:rsidR="00167D81" w:rsidRPr="0093249C" w:rsidRDefault="00167D81">
      <w:pPr>
        <w:rPr>
          <w:lang w:val="ru-RU"/>
        </w:rPr>
      </w:pPr>
    </w:p>
    <w:sectPr w:rsidR="00167D81" w:rsidRPr="0093249C" w:rsidSect="009324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770"/>
    <w:multiLevelType w:val="hybridMultilevel"/>
    <w:tmpl w:val="94D09AAC"/>
    <w:lvl w:ilvl="0" w:tplc="65AC09CE">
      <w:start w:val="1"/>
      <w:numFmt w:val="decimal"/>
      <w:lvlText w:val="%1)"/>
      <w:lvlJc w:val="left"/>
      <w:pPr>
        <w:ind w:left="298" w:hanging="309"/>
      </w:pPr>
      <w:rPr>
        <w:rFonts w:ascii="Times New Roman" w:eastAsia="Times New Roman" w:hAnsi="Times New Roman" w:cs="Times New Roman" w:hint="default"/>
        <w:w w:val="105"/>
        <w:sz w:val="27"/>
        <w:szCs w:val="27"/>
      </w:rPr>
    </w:lvl>
    <w:lvl w:ilvl="1" w:tplc="723CD11A">
      <w:numFmt w:val="bullet"/>
      <w:lvlText w:val="•"/>
      <w:lvlJc w:val="left"/>
      <w:pPr>
        <w:ind w:left="1254" w:hanging="309"/>
      </w:pPr>
      <w:rPr>
        <w:rFonts w:hint="default"/>
      </w:rPr>
    </w:lvl>
    <w:lvl w:ilvl="2" w:tplc="7AE4F576">
      <w:numFmt w:val="bullet"/>
      <w:lvlText w:val="•"/>
      <w:lvlJc w:val="left"/>
      <w:pPr>
        <w:ind w:left="2208" w:hanging="309"/>
      </w:pPr>
      <w:rPr>
        <w:rFonts w:hint="default"/>
      </w:rPr>
    </w:lvl>
    <w:lvl w:ilvl="3" w:tplc="3856B8FA">
      <w:numFmt w:val="bullet"/>
      <w:lvlText w:val="•"/>
      <w:lvlJc w:val="left"/>
      <w:pPr>
        <w:ind w:left="3162" w:hanging="309"/>
      </w:pPr>
      <w:rPr>
        <w:rFonts w:hint="default"/>
      </w:rPr>
    </w:lvl>
    <w:lvl w:ilvl="4" w:tplc="E1923DD2">
      <w:numFmt w:val="bullet"/>
      <w:lvlText w:val="•"/>
      <w:lvlJc w:val="left"/>
      <w:pPr>
        <w:ind w:left="4116" w:hanging="309"/>
      </w:pPr>
      <w:rPr>
        <w:rFonts w:hint="default"/>
      </w:rPr>
    </w:lvl>
    <w:lvl w:ilvl="5" w:tplc="1362177E">
      <w:numFmt w:val="bullet"/>
      <w:lvlText w:val="•"/>
      <w:lvlJc w:val="left"/>
      <w:pPr>
        <w:ind w:left="5070" w:hanging="309"/>
      </w:pPr>
      <w:rPr>
        <w:rFonts w:hint="default"/>
      </w:rPr>
    </w:lvl>
    <w:lvl w:ilvl="6" w:tplc="AD5C0FB0">
      <w:numFmt w:val="bullet"/>
      <w:lvlText w:val="•"/>
      <w:lvlJc w:val="left"/>
      <w:pPr>
        <w:ind w:left="6024" w:hanging="309"/>
      </w:pPr>
      <w:rPr>
        <w:rFonts w:hint="default"/>
      </w:rPr>
    </w:lvl>
    <w:lvl w:ilvl="7" w:tplc="0E7CFCF2">
      <w:numFmt w:val="bullet"/>
      <w:lvlText w:val="•"/>
      <w:lvlJc w:val="left"/>
      <w:pPr>
        <w:ind w:left="6978" w:hanging="309"/>
      </w:pPr>
      <w:rPr>
        <w:rFonts w:hint="default"/>
      </w:rPr>
    </w:lvl>
    <w:lvl w:ilvl="8" w:tplc="63820B8C">
      <w:numFmt w:val="bullet"/>
      <w:lvlText w:val="•"/>
      <w:lvlJc w:val="left"/>
      <w:pPr>
        <w:ind w:left="7932" w:hanging="309"/>
      </w:pPr>
      <w:rPr>
        <w:rFonts w:hint="default"/>
      </w:rPr>
    </w:lvl>
  </w:abstractNum>
  <w:abstractNum w:abstractNumId="1">
    <w:nsid w:val="27233643"/>
    <w:multiLevelType w:val="hybridMultilevel"/>
    <w:tmpl w:val="B8926E30"/>
    <w:lvl w:ilvl="0" w:tplc="9FA4D8A0">
      <w:start w:val="1"/>
      <w:numFmt w:val="decimal"/>
      <w:lvlText w:val="%1."/>
      <w:lvlJc w:val="left"/>
      <w:pPr>
        <w:ind w:left="327" w:hanging="323"/>
      </w:pPr>
      <w:rPr>
        <w:rFonts w:hint="default"/>
        <w:w w:val="107"/>
      </w:rPr>
    </w:lvl>
    <w:lvl w:ilvl="1" w:tplc="EBF6E0D4">
      <w:numFmt w:val="bullet"/>
      <w:lvlText w:val="•"/>
      <w:lvlJc w:val="left"/>
      <w:pPr>
        <w:ind w:left="1272" w:hanging="323"/>
      </w:pPr>
      <w:rPr>
        <w:rFonts w:hint="default"/>
      </w:rPr>
    </w:lvl>
    <w:lvl w:ilvl="2" w:tplc="B17C527C">
      <w:numFmt w:val="bullet"/>
      <w:lvlText w:val="•"/>
      <w:lvlJc w:val="left"/>
      <w:pPr>
        <w:ind w:left="2224" w:hanging="323"/>
      </w:pPr>
      <w:rPr>
        <w:rFonts w:hint="default"/>
      </w:rPr>
    </w:lvl>
    <w:lvl w:ilvl="3" w:tplc="B590F504">
      <w:numFmt w:val="bullet"/>
      <w:lvlText w:val="•"/>
      <w:lvlJc w:val="left"/>
      <w:pPr>
        <w:ind w:left="3176" w:hanging="323"/>
      </w:pPr>
      <w:rPr>
        <w:rFonts w:hint="default"/>
      </w:rPr>
    </w:lvl>
    <w:lvl w:ilvl="4" w:tplc="2D348058">
      <w:numFmt w:val="bullet"/>
      <w:lvlText w:val="•"/>
      <w:lvlJc w:val="left"/>
      <w:pPr>
        <w:ind w:left="4128" w:hanging="323"/>
      </w:pPr>
      <w:rPr>
        <w:rFonts w:hint="default"/>
      </w:rPr>
    </w:lvl>
    <w:lvl w:ilvl="5" w:tplc="365CE23A">
      <w:numFmt w:val="bullet"/>
      <w:lvlText w:val="•"/>
      <w:lvlJc w:val="left"/>
      <w:pPr>
        <w:ind w:left="5080" w:hanging="323"/>
      </w:pPr>
      <w:rPr>
        <w:rFonts w:hint="default"/>
      </w:rPr>
    </w:lvl>
    <w:lvl w:ilvl="6" w:tplc="7EDC4AE8">
      <w:numFmt w:val="bullet"/>
      <w:lvlText w:val="•"/>
      <w:lvlJc w:val="left"/>
      <w:pPr>
        <w:ind w:left="6032" w:hanging="323"/>
      </w:pPr>
      <w:rPr>
        <w:rFonts w:hint="default"/>
      </w:rPr>
    </w:lvl>
    <w:lvl w:ilvl="7" w:tplc="3A068B4A">
      <w:numFmt w:val="bullet"/>
      <w:lvlText w:val="•"/>
      <w:lvlJc w:val="left"/>
      <w:pPr>
        <w:ind w:left="6984" w:hanging="323"/>
      </w:pPr>
      <w:rPr>
        <w:rFonts w:hint="default"/>
      </w:rPr>
    </w:lvl>
    <w:lvl w:ilvl="8" w:tplc="0E66B36C">
      <w:numFmt w:val="bullet"/>
      <w:lvlText w:val="•"/>
      <w:lvlJc w:val="left"/>
      <w:pPr>
        <w:ind w:left="7936" w:hanging="323"/>
      </w:pPr>
      <w:rPr>
        <w:rFonts w:hint="default"/>
      </w:rPr>
    </w:lvl>
  </w:abstractNum>
  <w:abstractNum w:abstractNumId="2">
    <w:nsid w:val="5925240D"/>
    <w:multiLevelType w:val="hybridMultilevel"/>
    <w:tmpl w:val="94D09AAC"/>
    <w:lvl w:ilvl="0" w:tplc="65AC09CE">
      <w:start w:val="1"/>
      <w:numFmt w:val="decimal"/>
      <w:lvlText w:val="%1)"/>
      <w:lvlJc w:val="left"/>
      <w:pPr>
        <w:ind w:left="298" w:hanging="309"/>
      </w:pPr>
      <w:rPr>
        <w:rFonts w:ascii="Times New Roman" w:eastAsia="Times New Roman" w:hAnsi="Times New Roman" w:cs="Times New Roman" w:hint="default"/>
        <w:w w:val="105"/>
        <w:sz w:val="27"/>
        <w:szCs w:val="27"/>
      </w:rPr>
    </w:lvl>
    <w:lvl w:ilvl="1" w:tplc="723CD11A">
      <w:numFmt w:val="bullet"/>
      <w:lvlText w:val="•"/>
      <w:lvlJc w:val="left"/>
      <w:pPr>
        <w:ind w:left="1254" w:hanging="309"/>
      </w:pPr>
      <w:rPr>
        <w:rFonts w:hint="default"/>
      </w:rPr>
    </w:lvl>
    <w:lvl w:ilvl="2" w:tplc="7AE4F576">
      <w:numFmt w:val="bullet"/>
      <w:lvlText w:val="•"/>
      <w:lvlJc w:val="left"/>
      <w:pPr>
        <w:ind w:left="2208" w:hanging="309"/>
      </w:pPr>
      <w:rPr>
        <w:rFonts w:hint="default"/>
      </w:rPr>
    </w:lvl>
    <w:lvl w:ilvl="3" w:tplc="3856B8FA">
      <w:numFmt w:val="bullet"/>
      <w:lvlText w:val="•"/>
      <w:lvlJc w:val="left"/>
      <w:pPr>
        <w:ind w:left="3162" w:hanging="309"/>
      </w:pPr>
      <w:rPr>
        <w:rFonts w:hint="default"/>
      </w:rPr>
    </w:lvl>
    <w:lvl w:ilvl="4" w:tplc="E1923DD2">
      <w:numFmt w:val="bullet"/>
      <w:lvlText w:val="•"/>
      <w:lvlJc w:val="left"/>
      <w:pPr>
        <w:ind w:left="4116" w:hanging="309"/>
      </w:pPr>
      <w:rPr>
        <w:rFonts w:hint="default"/>
      </w:rPr>
    </w:lvl>
    <w:lvl w:ilvl="5" w:tplc="1362177E">
      <w:numFmt w:val="bullet"/>
      <w:lvlText w:val="•"/>
      <w:lvlJc w:val="left"/>
      <w:pPr>
        <w:ind w:left="5070" w:hanging="309"/>
      </w:pPr>
      <w:rPr>
        <w:rFonts w:hint="default"/>
      </w:rPr>
    </w:lvl>
    <w:lvl w:ilvl="6" w:tplc="AD5C0FB0">
      <w:numFmt w:val="bullet"/>
      <w:lvlText w:val="•"/>
      <w:lvlJc w:val="left"/>
      <w:pPr>
        <w:ind w:left="6024" w:hanging="309"/>
      </w:pPr>
      <w:rPr>
        <w:rFonts w:hint="default"/>
      </w:rPr>
    </w:lvl>
    <w:lvl w:ilvl="7" w:tplc="0E7CFCF2">
      <w:numFmt w:val="bullet"/>
      <w:lvlText w:val="•"/>
      <w:lvlJc w:val="left"/>
      <w:pPr>
        <w:ind w:left="6978" w:hanging="309"/>
      </w:pPr>
      <w:rPr>
        <w:rFonts w:hint="default"/>
      </w:rPr>
    </w:lvl>
    <w:lvl w:ilvl="8" w:tplc="63820B8C">
      <w:numFmt w:val="bullet"/>
      <w:lvlText w:val="•"/>
      <w:lvlJc w:val="left"/>
      <w:pPr>
        <w:ind w:left="7932" w:hanging="309"/>
      </w:pPr>
      <w:rPr>
        <w:rFonts w:hint="default"/>
      </w:rPr>
    </w:lvl>
  </w:abstractNum>
  <w:abstractNum w:abstractNumId="3">
    <w:nsid w:val="6A8C4365"/>
    <w:multiLevelType w:val="hybridMultilevel"/>
    <w:tmpl w:val="A4D895F4"/>
    <w:lvl w:ilvl="0" w:tplc="39AA9D34">
      <w:start w:val="1"/>
      <w:numFmt w:val="decimal"/>
      <w:lvlText w:val="%1)"/>
      <w:lvlJc w:val="left"/>
      <w:pPr>
        <w:ind w:left="298" w:hanging="309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/>
      </w:rPr>
    </w:lvl>
    <w:lvl w:ilvl="1" w:tplc="723CD11A">
      <w:numFmt w:val="bullet"/>
      <w:lvlText w:val="•"/>
      <w:lvlJc w:val="left"/>
      <w:pPr>
        <w:ind w:left="1254" w:hanging="309"/>
      </w:pPr>
      <w:rPr>
        <w:rFonts w:hint="default"/>
      </w:rPr>
    </w:lvl>
    <w:lvl w:ilvl="2" w:tplc="7AE4F576">
      <w:numFmt w:val="bullet"/>
      <w:lvlText w:val="•"/>
      <w:lvlJc w:val="left"/>
      <w:pPr>
        <w:ind w:left="2208" w:hanging="309"/>
      </w:pPr>
      <w:rPr>
        <w:rFonts w:hint="default"/>
      </w:rPr>
    </w:lvl>
    <w:lvl w:ilvl="3" w:tplc="3856B8FA">
      <w:numFmt w:val="bullet"/>
      <w:lvlText w:val="•"/>
      <w:lvlJc w:val="left"/>
      <w:pPr>
        <w:ind w:left="3162" w:hanging="309"/>
      </w:pPr>
      <w:rPr>
        <w:rFonts w:hint="default"/>
      </w:rPr>
    </w:lvl>
    <w:lvl w:ilvl="4" w:tplc="E1923DD2">
      <w:numFmt w:val="bullet"/>
      <w:lvlText w:val="•"/>
      <w:lvlJc w:val="left"/>
      <w:pPr>
        <w:ind w:left="4116" w:hanging="309"/>
      </w:pPr>
      <w:rPr>
        <w:rFonts w:hint="default"/>
      </w:rPr>
    </w:lvl>
    <w:lvl w:ilvl="5" w:tplc="1362177E">
      <w:numFmt w:val="bullet"/>
      <w:lvlText w:val="•"/>
      <w:lvlJc w:val="left"/>
      <w:pPr>
        <w:ind w:left="5070" w:hanging="309"/>
      </w:pPr>
      <w:rPr>
        <w:rFonts w:hint="default"/>
      </w:rPr>
    </w:lvl>
    <w:lvl w:ilvl="6" w:tplc="AD5C0FB0">
      <w:numFmt w:val="bullet"/>
      <w:lvlText w:val="•"/>
      <w:lvlJc w:val="left"/>
      <w:pPr>
        <w:ind w:left="6024" w:hanging="309"/>
      </w:pPr>
      <w:rPr>
        <w:rFonts w:hint="default"/>
      </w:rPr>
    </w:lvl>
    <w:lvl w:ilvl="7" w:tplc="0E7CFCF2">
      <w:numFmt w:val="bullet"/>
      <w:lvlText w:val="•"/>
      <w:lvlJc w:val="left"/>
      <w:pPr>
        <w:ind w:left="6978" w:hanging="309"/>
      </w:pPr>
      <w:rPr>
        <w:rFonts w:hint="default"/>
      </w:rPr>
    </w:lvl>
    <w:lvl w:ilvl="8" w:tplc="63820B8C">
      <w:numFmt w:val="bullet"/>
      <w:lvlText w:val="•"/>
      <w:lvlJc w:val="left"/>
      <w:pPr>
        <w:ind w:left="7932" w:hanging="309"/>
      </w:pPr>
      <w:rPr>
        <w:rFonts w:hint="default"/>
      </w:rPr>
    </w:lvl>
  </w:abstractNum>
  <w:abstractNum w:abstractNumId="4">
    <w:nsid w:val="729D3068"/>
    <w:multiLevelType w:val="hybridMultilevel"/>
    <w:tmpl w:val="94D09AAC"/>
    <w:lvl w:ilvl="0" w:tplc="65AC09CE">
      <w:start w:val="1"/>
      <w:numFmt w:val="decimal"/>
      <w:lvlText w:val="%1)"/>
      <w:lvlJc w:val="left"/>
      <w:pPr>
        <w:ind w:left="298" w:hanging="309"/>
      </w:pPr>
      <w:rPr>
        <w:rFonts w:ascii="Times New Roman" w:eastAsia="Times New Roman" w:hAnsi="Times New Roman" w:cs="Times New Roman" w:hint="default"/>
        <w:w w:val="105"/>
        <w:sz w:val="27"/>
        <w:szCs w:val="27"/>
      </w:rPr>
    </w:lvl>
    <w:lvl w:ilvl="1" w:tplc="723CD11A">
      <w:numFmt w:val="bullet"/>
      <w:lvlText w:val="•"/>
      <w:lvlJc w:val="left"/>
      <w:pPr>
        <w:ind w:left="1254" w:hanging="309"/>
      </w:pPr>
      <w:rPr>
        <w:rFonts w:hint="default"/>
      </w:rPr>
    </w:lvl>
    <w:lvl w:ilvl="2" w:tplc="7AE4F576">
      <w:numFmt w:val="bullet"/>
      <w:lvlText w:val="•"/>
      <w:lvlJc w:val="left"/>
      <w:pPr>
        <w:ind w:left="2208" w:hanging="309"/>
      </w:pPr>
      <w:rPr>
        <w:rFonts w:hint="default"/>
      </w:rPr>
    </w:lvl>
    <w:lvl w:ilvl="3" w:tplc="3856B8FA">
      <w:numFmt w:val="bullet"/>
      <w:lvlText w:val="•"/>
      <w:lvlJc w:val="left"/>
      <w:pPr>
        <w:ind w:left="3162" w:hanging="309"/>
      </w:pPr>
      <w:rPr>
        <w:rFonts w:hint="default"/>
      </w:rPr>
    </w:lvl>
    <w:lvl w:ilvl="4" w:tplc="E1923DD2">
      <w:numFmt w:val="bullet"/>
      <w:lvlText w:val="•"/>
      <w:lvlJc w:val="left"/>
      <w:pPr>
        <w:ind w:left="4116" w:hanging="309"/>
      </w:pPr>
      <w:rPr>
        <w:rFonts w:hint="default"/>
      </w:rPr>
    </w:lvl>
    <w:lvl w:ilvl="5" w:tplc="1362177E">
      <w:numFmt w:val="bullet"/>
      <w:lvlText w:val="•"/>
      <w:lvlJc w:val="left"/>
      <w:pPr>
        <w:ind w:left="5070" w:hanging="309"/>
      </w:pPr>
      <w:rPr>
        <w:rFonts w:hint="default"/>
      </w:rPr>
    </w:lvl>
    <w:lvl w:ilvl="6" w:tplc="AD5C0FB0">
      <w:numFmt w:val="bullet"/>
      <w:lvlText w:val="•"/>
      <w:lvlJc w:val="left"/>
      <w:pPr>
        <w:ind w:left="6024" w:hanging="309"/>
      </w:pPr>
      <w:rPr>
        <w:rFonts w:hint="default"/>
      </w:rPr>
    </w:lvl>
    <w:lvl w:ilvl="7" w:tplc="0E7CFCF2">
      <w:numFmt w:val="bullet"/>
      <w:lvlText w:val="•"/>
      <w:lvlJc w:val="left"/>
      <w:pPr>
        <w:ind w:left="6978" w:hanging="309"/>
      </w:pPr>
      <w:rPr>
        <w:rFonts w:hint="default"/>
      </w:rPr>
    </w:lvl>
    <w:lvl w:ilvl="8" w:tplc="63820B8C">
      <w:numFmt w:val="bullet"/>
      <w:lvlText w:val="•"/>
      <w:lvlJc w:val="left"/>
      <w:pPr>
        <w:ind w:left="7932" w:hanging="309"/>
      </w:pPr>
      <w:rPr>
        <w:rFonts w:hint="default"/>
      </w:rPr>
    </w:lvl>
  </w:abstractNum>
  <w:abstractNum w:abstractNumId="5">
    <w:nsid w:val="73C75ECF"/>
    <w:multiLevelType w:val="hybridMultilevel"/>
    <w:tmpl w:val="03BA53D8"/>
    <w:lvl w:ilvl="0" w:tplc="209C7604">
      <w:numFmt w:val="bullet"/>
      <w:lvlText w:val="-"/>
      <w:lvlJc w:val="left"/>
      <w:pPr>
        <w:ind w:left="320" w:hanging="179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1" w:tplc="E5C09986">
      <w:numFmt w:val="bullet"/>
      <w:lvlText w:val="•"/>
      <w:lvlJc w:val="left"/>
      <w:pPr>
        <w:ind w:left="1272" w:hanging="179"/>
      </w:pPr>
      <w:rPr>
        <w:rFonts w:hint="default"/>
      </w:rPr>
    </w:lvl>
    <w:lvl w:ilvl="2" w:tplc="162AA928">
      <w:numFmt w:val="bullet"/>
      <w:lvlText w:val="•"/>
      <w:lvlJc w:val="left"/>
      <w:pPr>
        <w:ind w:left="2224" w:hanging="179"/>
      </w:pPr>
      <w:rPr>
        <w:rFonts w:hint="default"/>
      </w:rPr>
    </w:lvl>
    <w:lvl w:ilvl="3" w:tplc="FAFE762C">
      <w:numFmt w:val="bullet"/>
      <w:lvlText w:val="•"/>
      <w:lvlJc w:val="left"/>
      <w:pPr>
        <w:ind w:left="3176" w:hanging="179"/>
      </w:pPr>
      <w:rPr>
        <w:rFonts w:hint="default"/>
      </w:rPr>
    </w:lvl>
    <w:lvl w:ilvl="4" w:tplc="043E3DEE">
      <w:numFmt w:val="bullet"/>
      <w:lvlText w:val="•"/>
      <w:lvlJc w:val="left"/>
      <w:pPr>
        <w:ind w:left="4128" w:hanging="179"/>
      </w:pPr>
      <w:rPr>
        <w:rFonts w:hint="default"/>
      </w:rPr>
    </w:lvl>
    <w:lvl w:ilvl="5" w:tplc="23164492">
      <w:numFmt w:val="bullet"/>
      <w:lvlText w:val="•"/>
      <w:lvlJc w:val="left"/>
      <w:pPr>
        <w:ind w:left="5080" w:hanging="179"/>
      </w:pPr>
      <w:rPr>
        <w:rFonts w:hint="default"/>
      </w:rPr>
    </w:lvl>
    <w:lvl w:ilvl="6" w:tplc="0DB88BC4">
      <w:numFmt w:val="bullet"/>
      <w:lvlText w:val="•"/>
      <w:lvlJc w:val="left"/>
      <w:pPr>
        <w:ind w:left="6032" w:hanging="179"/>
      </w:pPr>
      <w:rPr>
        <w:rFonts w:hint="default"/>
      </w:rPr>
    </w:lvl>
    <w:lvl w:ilvl="7" w:tplc="412C805E">
      <w:numFmt w:val="bullet"/>
      <w:lvlText w:val="•"/>
      <w:lvlJc w:val="left"/>
      <w:pPr>
        <w:ind w:left="6984" w:hanging="179"/>
      </w:pPr>
      <w:rPr>
        <w:rFonts w:hint="default"/>
      </w:rPr>
    </w:lvl>
    <w:lvl w:ilvl="8" w:tplc="FBA6D9DE">
      <w:numFmt w:val="bullet"/>
      <w:lvlText w:val="•"/>
      <w:lvlJc w:val="left"/>
      <w:pPr>
        <w:ind w:left="7936" w:hanging="17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49C"/>
    <w:rsid w:val="00167D81"/>
    <w:rsid w:val="0093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249C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3249C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93249C"/>
    <w:pPr>
      <w:ind w:left="298"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5091</Characters>
  <Application>Microsoft Office Word</Application>
  <DocSecurity>0</DocSecurity>
  <Lines>42</Lines>
  <Paragraphs>11</Paragraphs>
  <ScaleCrop>false</ScaleCrop>
  <Company>MultiDVD Team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2021-01-12T00:54:00Z</dcterms:created>
  <dcterms:modified xsi:type="dcterms:W3CDTF">2021-01-12T01:07:00Z</dcterms:modified>
</cp:coreProperties>
</file>